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  <w:gridCol w:w="5670"/>
      </w:tblGrid>
      <w:tr w:rsidR="00D10A94" w:rsidRPr="00FD5778" w:rsidTr="00941C06">
        <w:trPr>
          <w:trHeight w:val="193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D10A94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E04744" w:rsidRPr="00FD5778" w:rsidRDefault="00E04744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5DB9" w:rsidRPr="00FD5778" w:rsidRDefault="00E04744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B75DB9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озпорядження</w:t>
            </w:r>
            <w:r w:rsidR="0094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75DB9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</w:t>
            </w:r>
          </w:p>
          <w:p w:rsidR="00F3484D" w:rsidRPr="00FD5778" w:rsidRDefault="00E04744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7919F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</w:t>
            </w:r>
            <w:r w:rsidR="00220000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військової </w:t>
            </w:r>
            <w:r w:rsidR="007919F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</w:p>
          <w:p w:rsidR="00E04744" w:rsidRPr="00FD5778" w:rsidRDefault="00E04744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484D" w:rsidRPr="00FD5778" w:rsidRDefault="007919FB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D329F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 </w:t>
            </w:r>
            <w:r w:rsidR="00941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  <w:r w:rsidR="00D329F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F3484D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№ </w:t>
            </w:r>
            <w:r w:rsidR="00D329F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</w:p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29FB" w:rsidRPr="00FD5778" w:rsidRDefault="00D329FB" w:rsidP="00D37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Обласна цільова  Програма </w:t>
      </w:r>
    </w:p>
    <w:p w:rsidR="00D329FB" w:rsidRPr="00FD5778" w:rsidRDefault="00D329FB" w:rsidP="00D37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«Мистецька освіта Чернігівщини» </w:t>
      </w:r>
    </w:p>
    <w:p w:rsidR="00F3484D" w:rsidRPr="00FD5778" w:rsidRDefault="00D329FB" w:rsidP="00D37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на 2026-2030 роки</w:t>
      </w: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56FB" w:rsidRPr="00FD5778" w:rsidRDefault="00EC56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5A44" w:rsidRPr="00FD5778" w:rsidRDefault="00075A44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F3484D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84D" w:rsidRPr="00FD5778" w:rsidRDefault="00C47FFB" w:rsidP="00D37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Чернігів</w:t>
      </w:r>
      <w:r w:rsidR="007D7D8D" w:rsidRPr="00FD5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29FB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7D7D8D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3484D" w:rsidRPr="00FD57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F3484D" w:rsidRPr="00FD577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</w:t>
      </w:r>
      <w:r w:rsidR="007F7176" w:rsidRPr="00FD5778">
        <w:rPr>
          <w:rFonts w:ascii="Times New Roman" w:hAnsi="Times New Roman" w:cs="Times New Roman"/>
          <w:b/>
          <w:sz w:val="28"/>
          <w:szCs w:val="28"/>
          <w:lang w:val="uk-UA"/>
        </w:rPr>
        <w:t>міст</w:t>
      </w:r>
    </w:p>
    <w:p w:rsidR="00F3484D" w:rsidRPr="00FD5778" w:rsidRDefault="00606106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ab/>
        <w:t>Стор.</w:t>
      </w:r>
    </w:p>
    <w:p w:rsidR="00606106" w:rsidRPr="00FD5778" w:rsidRDefault="00606106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06" w:type="dxa"/>
        <w:tblLook w:val="04A0"/>
      </w:tblPr>
      <w:tblGrid>
        <w:gridCol w:w="534"/>
        <w:gridCol w:w="8363"/>
        <w:gridCol w:w="709"/>
      </w:tblGrid>
      <w:tr w:rsidR="00D10A94" w:rsidRPr="00FD5778" w:rsidTr="00C57FEC"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363" w:type="dxa"/>
          </w:tcPr>
          <w:p w:rsidR="00F3484D" w:rsidRPr="00FD5778" w:rsidRDefault="000B7FF3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</w:t>
            </w:r>
            <w:r w:rsidR="004B121F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цільової </w:t>
            </w:r>
            <w:r w:rsidR="00DE5178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«Мистецька освіта Чернігівщини»</w:t>
            </w:r>
            <w:r w:rsidR="004B121F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2026-2030 роки </w:t>
            </w:r>
            <w:r w:rsidR="00F3484D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(далі – Програма)</w:t>
            </w:r>
            <w:r w:rsidR="00C7038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E7D6B" w:rsidRPr="00FD5778" w:rsidRDefault="00AE7D6B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C2C20" w:rsidRPr="00FD5778" w:rsidRDefault="008C2C20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10A94" w:rsidRPr="00FD5778" w:rsidTr="00C57FEC"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363" w:type="dxa"/>
          </w:tcPr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проблемних питань, на розв’язання </w:t>
            </w:r>
            <w:r w:rsidR="00F7095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яких спрямована</w:t>
            </w:r>
            <w:r w:rsidR="000D35BF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</w:t>
            </w:r>
            <w:r w:rsidR="00F7095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7038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FD5778" w:rsidRDefault="00F3484D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6B8C" w:rsidRPr="00FD5778" w:rsidRDefault="00C57FEC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10A94" w:rsidRPr="00FD5778" w:rsidTr="00C57FEC"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363" w:type="dxa"/>
          </w:tcPr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  <w:r w:rsidR="00C7038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FD5778" w:rsidRDefault="00C57FEC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D10A94" w:rsidRPr="00FD5778" w:rsidTr="00C57FEC"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363" w:type="dxa"/>
          </w:tcPr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Шляхи </w:t>
            </w:r>
            <w:r w:rsidR="0084034F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засоби </w:t>
            </w: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 проблем</w:t>
            </w:r>
            <w:r w:rsidR="0084034F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обсяг</w:t>
            </w:r>
            <w:r w:rsidR="00F7095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84034F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джерел</w:t>
            </w:r>
            <w:r w:rsidR="00F7095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4034F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фінансува</w:t>
            </w:r>
            <w:r w:rsidR="002C6187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та строки</w:t>
            </w:r>
            <w:r w:rsidR="008F663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Програми</w:t>
            </w:r>
            <w:r w:rsidR="00C7038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FD5778" w:rsidRDefault="00F3484D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6631" w:rsidRPr="00FD5778" w:rsidRDefault="00C57FEC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D10A94" w:rsidRPr="00FD5778" w:rsidTr="00C57FEC"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363" w:type="dxa"/>
          </w:tcPr>
          <w:p w:rsidR="00F3484D" w:rsidRPr="00FD5778" w:rsidRDefault="007950C9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  <w:r w:rsidR="00F3484D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заход</w:t>
            </w: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F3484D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  <w:r w:rsidR="00C7038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FD5778" w:rsidRDefault="00C57FEC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D10A94" w:rsidRPr="00FD5778" w:rsidTr="00C57FEC"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363" w:type="dxa"/>
          </w:tcPr>
          <w:p w:rsidR="00F3484D" w:rsidRPr="00FD5778" w:rsidRDefault="00092398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Очікувані результати виконання </w:t>
            </w:r>
            <w:r w:rsidR="00F3484D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  <w:r w:rsidR="00C7038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</w:tcPr>
          <w:p w:rsidR="00F3484D" w:rsidRPr="00FD5778" w:rsidRDefault="00C57FEC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D10A94" w:rsidRPr="00FD5778" w:rsidTr="00C57FEC"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FD5778" w:rsidRDefault="00F3484D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0A94" w:rsidRPr="00FD5778" w:rsidTr="00C57FEC">
        <w:trPr>
          <w:trHeight w:val="432"/>
        </w:trPr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363" w:type="dxa"/>
          </w:tcPr>
          <w:p w:rsidR="00F3484D" w:rsidRPr="00FD5778" w:rsidRDefault="0084034F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Координація та к</w:t>
            </w:r>
            <w:r w:rsidR="00993C0A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ходом виконання</w:t>
            </w:r>
            <w:r w:rsidR="00F3484D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  <w:r w:rsidR="00C7038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</w:tcPr>
          <w:p w:rsidR="00F3484D" w:rsidRPr="00FD5778" w:rsidRDefault="00C57FEC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D10A94" w:rsidRPr="00FD5778" w:rsidTr="00C57FEC">
        <w:trPr>
          <w:trHeight w:val="432"/>
        </w:trPr>
        <w:tc>
          <w:tcPr>
            <w:tcW w:w="534" w:type="dxa"/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</w:tcPr>
          <w:p w:rsidR="00F3484D" w:rsidRPr="00FD5778" w:rsidRDefault="00F3484D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F3484D" w:rsidRPr="00FD5778" w:rsidRDefault="00F3484D" w:rsidP="00D37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E6B04" w:rsidRPr="00FD5778" w:rsidRDefault="00BE6B04" w:rsidP="00D3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Додаток 1. Ресурсне забезпечення </w:t>
      </w:r>
      <w:r w:rsidR="00DE5178" w:rsidRPr="00FD5778">
        <w:rPr>
          <w:rFonts w:ascii="Times New Roman" w:hAnsi="Times New Roman" w:cs="Times New Roman"/>
          <w:sz w:val="28"/>
          <w:szCs w:val="28"/>
          <w:lang w:val="uk-UA"/>
        </w:rPr>
        <w:t>обласної цільової Програми «Мистецька освіта Чернігівщини» на 2026-2030 роки</w:t>
      </w:r>
      <w:r w:rsidR="00817352" w:rsidRPr="00FD57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362A" w:rsidRPr="00FD5778" w:rsidRDefault="00BE6B04" w:rsidP="00D3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  <w:r w:rsidR="00320190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2617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</w:t>
      </w:r>
      <w:r w:rsidR="00AF362A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заходи </w:t>
      </w:r>
      <w:r w:rsidR="00DE5178" w:rsidRPr="00FD5778">
        <w:rPr>
          <w:rFonts w:ascii="Times New Roman" w:hAnsi="Times New Roman" w:cs="Times New Roman"/>
          <w:sz w:val="28"/>
          <w:szCs w:val="28"/>
          <w:lang w:val="uk-UA"/>
        </w:rPr>
        <w:t>обласної цільової Програми «Мистецька освіта Чернігівщини» на 2026-2030 роки</w:t>
      </w:r>
      <w:r w:rsidR="00817352" w:rsidRPr="00FD57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84D" w:rsidRPr="00FD5778" w:rsidRDefault="00F3484D" w:rsidP="00D37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Додаток 3. Результативні показники виконання </w:t>
      </w:r>
      <w:r w:rsidR="008443CF" w:rsidRPr="00FD5778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та заходів</w:t>
      </w:r>
      <w:r w:rsidR="00DE5178" w:rsidRPr="00FD5778">
        <w:rPr>
          <w:rFonts w:ascii="Times New Roman" w:hAnsi="Times New Roman" w:cs="Times New Roman"/>
          <w:sz w:val="28"/>
          <w:szCs w:val="28"/>
          <w:lang w:val="uk-UA"/>
        </w:rPr>
        <w:t>обласної цільової Програми «Мистецька освіта Чернігівщини» на 2026-2030 роки</w:t>
      </w:r>
      <w:r w:rsidR="00817352" w:rsidRPr="00FD57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84D" w:rsidRPr="00FD5778" w:rsidRDefault="00F3484D" w:rsidP="00D37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FF7FDC" w:rsidRPr="00FD577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D2639B" w:rsidRPr="00FD57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F7FDC" w:rsidRPr="00FD5778">
        <w:rPr>
          <w:rFonts w:ascii="Times New Roman" w:hAnsi="Times New Roman" w:cs="Times New Roman"/>
          <w:b/>
          <w:sz w:val="28"/>
          <w:szCs w:val="28"/>
          <w:lang w:val="uk-UA"/>
        </w:rPr>
        <w:t>аспорт</w:t>
      </w:r>
    </w:p>
    <w:p w:rsidR="00DE5178" w:rsidRPr="00FD5778" w:rsidRDefault="00DE5178" w:rsidP="00D37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цільової Програми «Мистецька освіта Чернігівщини» </w:t>
      </w:r>
    </w:p>
    <w:p w:rsidR="00F3484D" w:rsidRPr="00FD5778" w:rsidRDefault="00DE5178" w:rsidP="00D37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на 2026-2030 роки</w:t>
      </w:r>
    </w:p>
    <w:p w:rsidR="00A302A1" w:rsidRPr="00FD5778" w:rsidRDefault="00A302A1" w:rsidP="00D37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260"/>
        <w:gridCol w:w="6056"/>
      </w:tblGrid>
      <w:tr w:rsidR="00D10A94" w:rsidRPr="00FD5778" w:rsidTr="006E3AF1">
        <w:trPr>
          <w:trHeight w:val="9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A07420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</w:t>
            </w:r>
            <w:r w:rsidR="00F3484D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D10A94" w:rsidRPr="00941C06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27" w:rsidRPr="00FD5778" w:rsidRDefault="0001394E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</w:t>
            </w:r>
            <w:r w:rsidR="00335F5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CE3118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Чернігівської обласної військов</w:t>
            </w: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CE3118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адміністрації від 06.03</w:t>
            </w:r>
            <w:r w:rsidR="00335F5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E3118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6E1706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 </w:t>
            </w:r>
            <w:r w:rsidR="00CE3118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474</w:t>
            </w:r>
            <w:r w:rsidR="00E43FA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розроблення проєкту </w:t>
            </w:r>
            <w:r w:rsidR="00CE3118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цільової Програми «Мистецька освіта Чернігівщини» на 2026-2030 роки</w:t>
            </w: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D10A94" w:rsidRPr="00FD577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A07420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</w:t>
            </w:r>
            <w:r w:rsidR="00BC7AC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 </w:t>
            </w:r>
            <w:r w:rsidR="00133C5A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F3484D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</w:p>
        </w:tc>
      </w:tr>
      <w:tr w:rsidR="00D10A94" w:rsidRPr="00941C06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CE3118" w:rsidP="00A302A1">
            <w:p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«Чернігівський фаховий музичний коледж ім. Л.М. Ревуцького»</w:t>
            </w:r>
            <w:r w:rsidR="00C91A23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обласної ради, к</w:t>
            </w: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омунальний заклад «Ніжинський фаховий коледж культури і мистецтв імені Марії Заньковецької» Чернігівської обласної ради.</w:t>
            </w:r>
          </w:p>
        </w:tc>
      </w:tr>
      <w:tr w:rsidR="00D10A94" w:rsidRPr="00FD577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D62264" w:rsidP="00D37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BC7AC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партамент культури </w:t>
            </w:r>
            <w:r w:rsidR="00133C5A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C7AC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Чернігівської обласної державної адміністрації</w:t>
            </w:r>
          </w:p>
        </w:tc>
      </w:tr>
      <w:tr w:rsidR="00D10A94" w:rsidRPr="00941C06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BC7ACB" w:rsidP="00D37BFB">
            <w:p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культури </w:t>
            </w:r>
            <w:r w:rsidR="00133C5A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національностей та релігій </w:t>
            </w:r>
            <w:r w:rsidR="004848B7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обласної державної адміністрації</w:t>
            </w:r>
            <w:r w:rsidR="00D62264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91A23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«Чернігівський фаховий музичний коледж ім. Л.М. Ревуцького» Чернігівської обласної ради, комунальний заклад «Ніжинський фаховий коледж культури і мистецтв імені Марії Заньковецької» Чернігівської обласної ради.</w:t>
            </w:r>
          </w:p>
        </w:tc>
      </w:tr>
      <w:tr w:rsidR="00D10A94" w:rsidRPr="00FD577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C91A23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– 2030</w:t>
            </w:r>
            <w:r w:rsidR="007A54E1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10A94" w:rsidRPr="00FD5778" w:rsidTr="006E3AF1">
        <w:trPr>
          <w:trHeight w:val="1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</w:t>
            </w:r>
            <w:r w:rsidR="007837AC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</w:p>
        </w:tc>
      </w:tr>
      <w:tr w:rsidR="00D10A94" w:rsidRPr="00FD5778" w:rsidTr="006D6B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F3484D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4A5C1F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 тому числі</w:t>
            </w:r>
            <w:r w:rsidR="00004F5B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4D" w:rsidRPr="00FD5778" w:rsidRDefault="0050776E" w:rsidP="00D37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213696,4</w:t>
            </w:r>
            <w:r w:rsidR="00C34CA9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 w:rsidR="009A49D6" w:rsidRPr="00FD5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гривень</w:t>
            </w:r>
          </w:p>
        </w:tc>
      </w:tr>
    </w:tbl>
    <w:p w:rsidR="00275750" w:rsidRPr="00FD5778" w:rsidRDefault="00F3484D" w:rsidP="00D37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D866C6" w:rsidRPr="00FD577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7A6EF5" w:rsidRPr="00FD57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75750" w:rsidRPr="00FD57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проблемних питань, </w:t>
      </w:r>
    </w:p>
    <w:p w:rsidR="00275750" w:rsidRPr="00FD5778" w:rsidRDefault="00275750" w:rsidP="00D37B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на розв’язання яких спрямована Програма</w:t>
      </w:r>
    </w:p>
    <w:p w:rsidR="001D4804" w:rsidRPr="00FD5778" w:rsidRDefault="00F53F61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Обласна цільова Програма «Мистецька освіта Чернігівщини» на 2026-2030</w:t>
      </w:r>
      <w:r w:rsidR="003019B0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роки (далі – Програма) розроблена 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>відповідно до законів України</w:t>
      </w:r>
      <w:r w:rsidR="003019B0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місцеві державні адміністрації», «Про місцеве самоврядування в Україні</w:t>
      </w:r>
      <w:r w:rsidR="00433DC7" w:rsidRPr="00FD577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>, «Про культуру», «Про позашкільну освіту».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Розвиток культури, мистецтва й духовності є ключовим елементом національних інтересів України. Культурний вплив сприяє інноваційному розвитку громад, формує нові запити та задовольняє потреби в культурно-мистецькій продукції.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Мистецька освіта відіграє ключову роль у формуванні національного культурного середовища, виступаючи інструментом виявлення та розвитку індивідуального творчого потенціалу особистості. В умовах динамічних суспільних трансформацій особливої актуальності набуває необхідність модернізації системи мистецької освіти, що передбачає оновлення змісту навчання, перегляд освітніх стандартів і вдосконалення управлінських підходів на всіх рівнях.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Пріоритетного значення набуває підтримка та розвиток початкової мистецької освіти, зокрема збереження мережі мистецьких шкіл, впровадження інклюзивного навчання та врахування культурно-освітніх потреб. У цьому контексті важливо забезпечити сталість функціонування багатоступеневої та безперервної системи мистецької освіти як на регіональному, так і на загальнодержавному рівнях.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Забезпечен</w:t>
      </w:r>
      <w:r w:rsidR="00B06695" w:rsidRPr="00FD5778">
        <w:rPr>
          <w:sz w:val="28"/>
          <w:szCs w:val="28"/>
          <w:lang w:val="uk-UA"/>
        </w:rPr>
        <w:t>ня функціонування мистецької школипри комунальному закладі</w:t>
      </w:r>
      <w:r w:rsidRPr="00FD5778">
        <w:rPr>
          <w:sz w:val="28"/>
          <w:szCs w:val="28"/>
          <w:lang w:val="uk-UA"/>
        </w:rPr>
        <w:t xml:space="preserve"> «Чернігівсь</w:t>
      </w:r>
      <w:r w:rsidR="00D10A94" w:rsidRPr="00FD5778">
        <w:rPr>
          <w:sz w:val="28"/>
          <w:szCs w:val="28"/>
          <w:lang w:val="uk-UA"/>
        </w:rPr>
        <w:t>кий фаховий музичний коледж ім. </w:t>
      </w:r>
      <w:r w:rsidRPr="00FD5778">
        <w:rPr>
          <w:sz w:val="28"/>
          <w:szCs w:val="28"/>
          <w:lang w:val="uk-UA"/>
        </w:rPr>
        <w:t>Л.М</w:t>
      </w:r>
      <w:r w:rsidR="00D10A94" w:rsidRPr="00FD5778">
        <w:rPr>
          <w:sz w:val="28"/>
          <w:szCs w:val="28"/>
          <w:lang w:val="uk-UA"/>
        </w:rPr>
        <w:t>. </w:t>
      </w:r>
      <w:r w:rsidRPr="00FD5778">
        <w:rPr>
          <w:sz w:val="28"/>
          <w:szCs w:val="28"/>
          <w:lang w:val="uk-UA"/>
        </w:rPr>
        <w:t>Ревуцького» Чернігівської обласної ради (далі – Коледж ім. Л.М. Рев</w:t>
      </w:r>
      <w:r w:rsidR="00D10A94" w:rsidRPr="00FD5778">
        <w:rPr>
          <w:sz w:val="28"/>
          <w:szCs w:val="28"/>
          <w:lang w:val="uk-UA"/>
        </w:rPr>
        <w:t>уцького) та мистецьк</w:t>
      </w:r>
      <w:r w:rsidR="00B06695" w:rsidRPr="00FD5778">
        <w:rPr>
          <w:sz w:val="28"/>
          <w:szCs w:val="28"/>
          <w:lang w:val="uk-UA"/>
        </w:rPr>
        <w:t>ої школи при комунальному закладі</w:t>
      </w:r>
      <w:r w:rsidRPr="00FD5778">
        <w:rPr>
          <w:sz w:val="28"/>
          <w:szCs w:val="28"/>
          <w:lang w:val="uk-UA"/>
        </w:rPr>
        <w:t xml:space="preserve"> «Ніжинський фаховий коледж культури і мистецтв імені Марії Заньковецької» Чернігівської обласної ради (далі – Коледж імені Марії Заньковецької), як центрів початкової мистецької освіти, зумовлене необхідністю апробації новітніх технологій, освітніх та навчальних програм, нарощування методичного й практичного досвіду в контексті підготовки молодих фахівців для забезпечення кваліфікованими кадрами закладів культури і мистецтв Чернігівської області.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Діяльність зазначених мистецьких шкіл тісно пов’язана та інтегрована в систему підготовки молодших бакалаврів Коледжу ім. Л.М. Ревуцького та Коледжу імені Марії Заньковецької. На базі шкіл проходять усі види навчально-виробничої практики здо</w:t>
      </w:r>
      <w:r w:rsidR="00D10A94" w:rsidRPr="00FD5778">
        <w:rPr>
          <w:sz w:val="28"/>
          <w:szCs w:val="28"/>
          <w:lang w:val="uk-UA"/>
        </w:rPr>
        <w:t>бувачів освіти</w:t>
      </w:r>
      <w:r w:rsidRPr="00FD5778">
        <w:rPr>
          <w:sz w:val="28"/>
          <w:szCs w:val="28"/>
          <w:lang w:val="uk-UA"/>
        </w:rPr>
        <w:t xml:space="preserve"> коледжів. Студенти здобувають необхідні компетентності, вміння та навички, практичну підготовку без відри</w:t>
      </w:r>
      <w:r w:rsidR="00FA29F7">
        <w:rPr>
          <w:sz w:val="28"/>
          <w:szCs w:val="28"/>
          <w:lang w:val="uk-UA"/>
        </w:rPr>
        <w:t>ву від занять, набувають досвід</w:t>
      </w:r>
      <w:r w:rsidRPr="00FD5778">
        <w:rPr>
          <w:sz w:val="28"/>
          <w:szCs w:val="28"/>
          <w:lang w:val="uk-UA"/>
        </w:rPr>
        <w:t xml:space="preserve"> викладання фахових дисциплін і проведення концертно-виконавської діяльності.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Найважливіша місія сучасної початкової мистецької освіти – виявляти, плекати й розвивати здатність до творчості в кожного, хто виявив здібності та бажання навчатися мистецтву.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lastRenderedPageBreak/>
        <w:t>Відкриття нови</w:t>
      </w:r>
      <w:r w:rsidR="00D10A94" w:rsidRPr="00FD5778">
        <w:rPr>
          <w:sz w:val="28"/>
          <w:szCs w:val="28"/>
          <w:lang w:val="uk-UA"/>
        </w:rPr>
        <w:t>х спеціалізацій</w:t>
      </w:r>
      <w:r w:rsidRPr="00FD5778">
        <w:rPr>
          <w:sz w:val="28"/>
          <w:szCs w:val="28"/>
          <w:lang w:val="uk-UA"/>
        </w:rPr>
        <w:t>, зокрема з образотворчого та естрадного мистецтва, дасть можливість забезпечити доступ до якісної мистецької освіти більшій кількості дітей, організувати більше виставок, концертів та інших мистецьких заходів. Це</w:t>
      </w:r>
      <w:r w:rsidR="00D10A94" w:rsidRPr="00FD5778">
        <w:rPr>
          <w:sz w:val="28"/>
          <w:szCs w:val="28"/>
          <w:lang w:val="uk-UA"/>
        </w:rPr>
        <w:t xml:space="preserve"> сприятиме привабливості закладівмистецької </w:t>
      </w:r>
      <w:r w:rsidRPr="00FD5778">
        <w:rPr>
          <w:sz w:val="28"/>
          <w:szCs w:val="28"/>
          <w:lang w:val="uk-UA"/>
        </w:rPr>
        <w:t>освіти як кул</w:t>
      </w:r>
      <w:r w:rsidR="00D10A94" w:rsidRPr="00FD5778">
        <w:rPr>
          <w:sz w:val="28"/>
          <w:szCs w:val="28"/>
          <w:lang w:val="uk-UA"/>
        </w:rPr>
        <w:t>ьтурних центрів</w:t>
      </w:r>
      <w:r w:rsidRPr="00FD5778">
        <w:rPr>
          <w:sz w:val="28"/>
          <w:szCs w:val="28"/>
          <w:lang w:val="uk-UA"/>
        </w:rPr>
        <w:t>, стане важливим кроком для підтримки творчого розвитку дітей та зміцнення культурного потенціалу міста й області, особливо в період воєнного стану. У майбутньому це відкриє шлях до створ</w:t>
      </w:r>
      <w:r w:rsidR="00D10A94" w:rsidRPr="00FD5778">
        <w:rPr>
          <w:sz w:val="28"/>
          <w:szCs w:val="28"/>
          <w:lang w:val="uk-UA"/>
        </w:rPr>
        <w:t xml:space="preserve">ення на базі закладів мистецької </w:t>
      </w:r>
      <w:proofErr w:type="spellStart"/>
      <w:r w:rsidR="00D10A94" w:rsidRPr="00FD5778">
        <w:rPr>
          <w:sz w:val="28"/>
          <w:szCs w:val="28"/>
          <w:lang w:val="uk-UA"/>
        </w:rPr>
        <w:t>освіти</w:t>
      </w:r>
      <w:r w:rsidRPr="00FD5778">
        <w:rPr>
          <w:sz w:val="28"/>
          <w:szCs w:val="28"/>
          <w:lang w:val="uk-UA"/>
        </w:rPr>
        <w:t>безбар’єрного</w:t>
      </w:r>
      <w:proofErr w:type="spellEnd"/>
      <w:r w:rsidRPr="00FD5778">
        <w:rPr>
          <w:sz w:val="28"/>
          <w:szCs w:val="28"/>
          <w:lang w:val="uk-UA"/>
        </w:rPr>
        <w:t xml:space="preserve"> освітнього простору для ветеранів війни, членів їхніх сімей та деяких інших категорій.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Мистецька освіта в умовах воєнного часу виконує важливу соціально-реабілітаційну функцію. Через мистецтво діти та молодь мають змогу опрацьовувати емоційні переживання, зменшувати рівень стресу, знаходити підтримку та впевненість у власних силах. Це особливо актуально для дітей внутрішньо переміщених осіб, сімей військовослужбовців, а також дітей із прикордонних районів області.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У зв’язку з особливими умовами діяльності закладів мис</w:t>
      </w:r>
      <w:r w:rsidR="00303FE9">
        <w:rPr>
          <w:sz w:val="28"/>
          <w:szCs w:val="28"/>
          <w:lang w:val="uk-UA"/>
        </w:rPr>
        <w:t xml:space="preserve">тецької освіти в </w:t>
      </w:r>
      <w:r w:rsidRPr="00FD5778">
        <w:rPr>
          <w:sz w:val="28"/>
          <w:szCs w:val="28"/>
          <w:lang w:val="uk-UA"/>
        </w:rPr>
        <w:t>період воєнного стану зростає роль якісного безперервного професійного розвитку педагогічних працівників. Пріоритетним напрямом роботи з педагогічними кадрами є підвищення їхньої кваліфікації у сфері особистісного розвитку, відновлення й збереження внутрішніх ресурсів, постійна психологічна та методично-педагогічна підтримка.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 xml:space="preserve">Невід’ємною частиною підвищення фахового рівня викладачів </w:t>
      </w:r>
      <w:r w:rsidR="00D10A94" w:rsidRPr="00FD5778">
        <w:rPr>
          <w:sz w:val="28"/>
          <w:szCs w:val="28"/>
          <w:lang w:val="uk-UA"/>
        </w:rPr>
        <w:t>закладів мистецької освіти</w:t>
      </w:r>
      <w:r w:rsidRPr="00FD5778">
        <w:rPr>
          <w:sz w:val="28"/>
          <w:szCs w:val="28"/>
          <w:lang w:val="uk-UA"/>
        </w:rPr>
        <w:t xml:space="preserve"> є проведення обласних конференцій, семінарів, круглих столів, обмін досвідом, засідань міських, районних, обласних методичних об’єднань з усіх спеціалізацій, заходів із підвищення кваліфікації.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На виконання наказу Міністерства культури України «Про затвердження нормативів матеріально-технічного забезпечення мистецьких шкіл» від 19.06.2014 року № 475, школа мистецтв при Коледжі ім. Л.М. Ревуцького та мистецька школа при Коледжі імені Марії Заньковецької потребують модернізації, оновлення та вдосконалення матеріально-технічної бази (придбання мольбертів, планшетів, музичних інструментів і звукової апаратури, мультимедійних комплексів, офісної техніки тощо).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Більшість музичних інструментів та обладнання було придбано ще в період 1992–2002 років. Термін їх експлуатації становить від 20 до 33 років, вони перебувають у зношеному та застарілому стані й практично не підлягають ремонту. Всі наявні інструмен</w:t>
      </w:r>
      <w:r w:rsidR="00303FE9">
        <w:rPr>
          <w:sz w:val="28"/>
          <w:szCs w:val="28"/>
          <w:lang w:val="uk-UA"/>
        </w:rPr>
        <w:t>ти й обладнання</w:t>
      </w:r>
      <w:r w:rsidRPr="00FD5778">
        <w:rPr>
          <w:sz w:val="28"/>
          <w:szCs w:val="28"/>
          <w:lang w:val="uk-UA"/>
        </w:rPr>
        <w:t xml:space="preserve"> мають річну норму зносу 10%.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 xml:space="preserve">Придбання необхідних інструментів та обладнання, що передбачено </w:t>
      </w:r>
      <w:r w:rsidR="00A85BF2">
        <w:rPr>
          <w:rStyle w:val="af2"/>
          <w:b w:val="0"/>
          <w:sz w:val="28"/>
          <w:szCs w:val="28"/>
          <w:lang w:val="uk-UA"/>
        </w:rPr>
        <w:t>П</w:t>
      </w:r>
      <w:r w:rsidRPr="00FD5778">
        <w:rPr>
          <w:rStyle w:val="af2"/>
          <w:b w:val="0"/>
          <w:sz w:val="28"/>
          <w:szCs w:val="28"/>
          <w:lang w:val="uk-UA"/>
        </w:rPr>
        <w:t>рограмо</w:t>
      </w:r>
      <w:r w:rsidR="00A85BF2">
        <w:rPr>
          <w:rStyle w:val="af2"/>
          <w:b w:val="0"/>
          <w:sz w:val="28"/>
          <w:szCs w:val="28"/>
          <w:lang w:val="uk-UA"/>
        </w:rPr>
        <w:t>ю</w:t>
      </w:r>
      <w:r w:rsidRPr="00FD5778">
        <w:rPr>
          <w:sz w:val="28"/>
          <w:szCs w:val="28"/>
          <w:lang w:val="uk-UA"/>
        </w:rPr>
        <w:t>, забезпечить відкриття нових спеціалізацій (образотворчого та естрадного мистецтва), покращи</w:t>
      </w:r>
      <w:r w:rsidR="00D10A94" w:rsidRPr="00FD5778">
        <w:rPr>
          <w:sz w:val="28"/>
          <w:szCs w:val="28"/>
          <w:lang w:val="uk-UA"/>
        </w:rPr>
        <w:t>ть матеріально-технічну базу шкіл</w:t>
      </w:r>
      <w:r w:rsidRPr="00FD5778">
        <w:rPr>
          <w:sz w:val="28"/>
          <w:szCs w:val="28"/>
          <w:lang w:val="uk-UA"/>
        </w:rPr>
        <w:t>, розширить спектр освітніх послуг і активізує культурно-мистецьке середовище. Зокрема, сприятиме проведенню творчих публічних заходів за участю колективів та окремих виконавців у межах мистецько-просвітницьких, інноваційних та національно-патріотичних проєктів.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lastRenderedPageBreak/>
        <w:t xml:space="preserve">Нині заклади мистецької освіти, продовжуючи працювати у важких умовах воєнного часу, формують унікальний </w:t>
      </w:r>
      <w:proofErr w:type="spellStart"/>
      <w:r w:rsidRPr="00FD5778">
        <w:rPr>
          <w:sz w:val="28"/>
          <w:szCs w:val="28"/>
          <w:lang w:val="uk-UA"/>
        </w:rPr>
        <w:t>безпековий</w:t>
      </w:r>
      <w:proofErr w:type="spellEnd"/>
      <w:r w:rsidRPr="00FD5778">
        <w:rPr>
          <w:sz w:val="28"/>
          <w:szCs w:val="28"/>
          <w:lang w:val="uk-UA"/>
        </w:rPr>
        <w:t xml:space="preserve"> та педагогічний досвід, беручи на себе новий рівень відповідальності.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Найактуальнішим стає питання створення та облаштування безпечного простору для перебування в навчальному закладі як здобувачів освіти, так і педагогічних працівників.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Одним із важливих викликів, що з’явилися після повномасштабного вторгнення, є створення укрит</w:t>
      </w:r>
      <w:r w:rsidR="000F733C">
        <w:rPr>
          <w:sz w:val="28"/>
          <w:szCs w:val="28"/>
          <w:lang w:val="uk-UA"/>
        </w:rPr>
        <w:t>тів у мистецьких школах</w:t>
      </w:r>
      <w:r w:rsidRPr="00FD5778">
        <w:rPr>
          <w:sz w:val="28"/>
          <w:szCs w:val="28"/>
          <w:lang w:val="uk-UA"/>
        </w:rPr>
        <w:t xml:space="preserve"> з урахуванням принципів </w:t>
      </w:r>
      <w:proofErr w:type="spellStart"/>
      <w:r w:rsidRPr="00FD5778">
        <w:rPr>
          <w:sz w:val="28"/>
          <w:szCs w:val="28"/>
          <w:lang w:val="uk-UA"/>
        </w:rPr>
        <w:t>безбар’єрності</w:t>
      </w:r>
      <w:proofErr w:type="spellEnd"/>
      <w:r w:rsidRPr="00FD5778">
        <w:rPr>
          <w:sz w:val="28"/>
          <w:szCs w:val="28"/>
          <w:lang w:val="uk-UA"/>
        </w:rPr>
        <w:t xml:space="preserve"> та доступності для маломобільних груп населення, включаючи осіб з інвалідністю.</w:t>
      </w:r>
    </w:p>
    <w:p w:rsidR="00F53F61" w:rsidRPr="00FD5778" w:rsidRDefault="00082EB3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Оскільки мистецька школа</w:t>
      </w:r>
      <w:r w:rsidR="00F53F61" w:rsidRPr="00FD5778">
        <w:rPr>
          <w:sz w:val="28"/>
          <w:szCs w:val="28"/>
          <w:lang w:val="uk-UA"/>
        </w:rPr>
        <w:t xml:space="preserve"> при Коледжі ім. Л.М. Ревуцького не має укриття, усі заняття з учнями (крім хореографічного мистецтва) були переведені до I </w:t>
      </w:r>
      <w:r w:rsidR="00DA6728" w:rsidRPr="00FD5778">
        <w:rPr>
          <w:sz w:val="28"/>
          <w:szCs w:val="28"/>
          <w:lang w:val="uk-UA"/>
        </w:rPr>
        <w:t>та II корпусів Коледжу ім. Л.М. Ревуцького</w:t>
      </w:r>
      <w:r w:rsidR="00F53F61" w:rsidRPr="00FD5778">
        <w:rPr>
          <w:sz w:val="28"/>
          <w:szCs w:val="28"/>
          <w:lang w:val="uk-UA"/>
        </w:rPr>
        <w:t>. Для відновлення повноцінних занять з усіх с</w:t>
      </w:r>
      <w:r w:rsidR="00A85BF2">
        <w:rPr>
          <w:sz w:val="28"/>
          <w:szCs w:val="28"/>
          <w:lang w:val="uk-UA"/>
        </w:rPr>
        <w:t>пеціалізацій у приміщенні мистецької школи</w:t>
      </w:r>
      <w:r w:rsidR="00F53F61" w:rsidRPr="00FD5778">
        <w:rPr>
          <w:sz w:val="28"/>
          <w:szCs w:val="28"/>
          <w:lang w:val="uk-UA"/>
        </w:rPr>
        <w:t xml:space="preserve"> вкрай необхідно забезпечити навчальний заклад сучасним укриттям.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Першочерговою проблемою є виготовлення проєкту згідно з ДБН В.2.2-5:2023 на будівництво укриття місткістю до 100 осіб у школі мистецтв по вул. Оборонців</w:t>
      </w:r>
      <w:r w:rsidR="005443B2">
        <w:rPr>
          <w:sz w:val="28"/>
          <w:szCs w:val="28"/>
          <w:lang w:val="uk-UA"/>
        </w:rPr>
        <w:t>, 2 м. Чернігів</w:t>
      </w:r>
      <w:r w:rsidRPr="00FD5778">
        <w:rPr>
          <w:sz w:val="28"/>
          <w:szCs w:val="28"/>
          <w:lang w:val="uk-UA"/>
        </w:rPr>
        <w:t xml:space="preserve">. Орієнтовна вартість виготовлення </w:t>
      </w:r>
      <w:proofErr w:type="spellStart"/>
      <w:r w:rsidRPr="00FD5778">
        <w:rPr>
          <w:sz w:val="28"/>
          <w:szCs w:val="28"/>
          <w:lang w:val="uk-UA"/>
        </w:rPr>
        <w:t>проєктно-кошторисної</w:t>
      </w:r>
      <w:proofErr w:type="spellEnd"/>
      <w:r w:rsidRPr="00FD5778">
        <w:rPr>
          <w:sz w:val="28"/>
          <w:szCs w:val="28"/>
          <w:lang w:val="uk-UA"/>
        </w:rPr>
        <w:t xml:space="preserve"> документації, враховуючи вартість експертизи, становить 250 тис. гривень. Орієнтовна вартість будівництва – близько 40 млн гривень.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Нагальною проблемою є також проведення поточних і капітальних ре</w:t>
      </w:r>
      <w:r w:rsidR="00082EB3" w:rsidRPr="00FD5778">
        <w:rPr>
          <w:sz w:val="28"/>
          <w:szCs w:val="28"/>
          <w:lang w:val="uk-UA"/>
        </w:rPr>
        <w:t>монтів мистецьких шкіл</w:t>
      </w:r>
      <w:r w:rsidRPr="00FD5778">
        <w:rPr>
          <w:sz w:val="28"/>
          <w:szCs w:val="28"/>
          <w:lang w:val="uk-UA"/>
        </w:rPr>
        <w:t>, модернізація класів згідно з чинними нормами, заходи з енергозбереження, проведення капіта</w:t>
      </w:r>
      <w:r w:rsidR="00A85BF2">
        <w:rPr>
          <w:sz w:val="28"/>
          <w:szCs w:val="28"/>
          <w:lang w:val="uk-UA"/>
        </w:rPr>
        <w:t>льного ремонту приміщення мистецької школи</w:t>
      </w:r>
      <w:r w:rsidRPr="00FD5778">
        <w:rPr>
          <w:sz w:val="28"/>
          <w:szCs w:val="28"/>
          <w:lang w:val="uk-UA"/>
        </w:rPr>
        <w:t xml:space="preserve"> при Коледжі ім. Л.М. Ревуцького для дотримання вимог охорони дитинства, санітарно-гігієнічних і протипожежних норм, техніки безпеки.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Вже виготовлено проєктно-кошторисну документацію «Капітальний ремонт будівлі школи мистецтв при Коле</w:t>
      </w:r>
      <w:r w:rsidR="002A462C" w:rsidRPr="00FD5778">
        <w:rPr>
          <w:sz w:val="28"/>
          <w:szCs w:val="28"/>
          <w:lang w:val="uk-UA"/>
        </w:rPr>
        <w:t>джі ім. Л.М. Ревуцького по вул. </w:t>
      </w:r>
      <w:r w:rsidR="004B1DF4">
        <w:rPr>
          <w:sz w:val="28"/>
          <w:szCs w:val="28"/>
          <w:lang w:val="uk-UA"/>
        </w:rPr>
        <w:t>Молодчого, 2 у м. Чернігові</w:t>
      </w:r>
      <w:r w:rsidRPr="00FD5778">
        <w:rPr>
          <w:sz w:val="28"/>
          <w:szCs w:val="28"/>
          <w:lang w:val="uk-UA"/>
        </w:rPr>
        <w:t>», яка потребує коригування згідно з ДБН А.2.2-3:2014 із забезпеченням проходження експертизи та отримання позитивного висновку.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 xml:space="preserve">Орієнтовна вартість коригування </w:t>
      </w:r>
      <w:proofErr w:type="spellStart"/>
      <w:r w:rsidRPr="00FD5778">
        <w:rPr>
          <w:sz w:val="28"/>
          <w:szCs w:val="28"/>
          <w:lang w:val="uk-UA"/>
        </w:rPr>
        <w:t>проєктно-кошторисної</w:t>
      </w:r>
      <w:proofErr w:type="spellEnd"/>
      <w:r w:rsidRPr="00FD5778">
        <w:rPr>
          <w:sz w:val="28"/>
          <w:szCs w:val="28"/>
          <w:lang w:val="uk-UA"/>
        </w:rPr>
        <w:t xml:space="preserve"> документації з урахуванням вартості експертного висновку становить близько 380 тис. гривень.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 xml:space="preserve">Унаслідок бойових дій у м. Чернігів приміщення школи мистецтв наразі залишається без централізованого водопостачання (через руйнування існуючої мережі, постійні пориви). Для підключення до системи централізованого питного водопостачання та водовідведення </w:t>
      </w:r>
      <w:r w:rsidR="00A85BF2">
        <w:rPr>
          <w:sz w:val="28"/>
          <w:szCs w:val="28"/>
          <w:lang w:val="uk-UA"/>
        </w:rPr>
        <w:t>мистецької школи при Коледжі ім. </w:t>
      </w:r>
      <w:r w:rsidR="00A85BF2" w:rsidRPr="00FD5778">
        <w:rPr>
          <w:sz w:val="28"/>
          <w:szCs w:val="28"/>
          <w:lang w:val="uk-UA"/>
        </w:rPr>
        <w:t>Л.М. Ревуцького</w:t>
      </w:r>
      <w:r w:rsidRPr="00FD5778">
        <w:rPr>
          <w:sz w:val="28"/>
          <w:szCs w:val="28"/>
          <w:lang w:val="uk-UA"/>
        </w:rPr>
        <w:t xml:space="preserve"> по вул. Оборонців,</w:t>
      </w:r>
      <w:r w:rsidR="00E55FF0">
        <w:rPr>
          <w:sz w:val="28"/>
          <w:szCs w:val="28"/>
          <w:lang w:val="uk-UA"/>
        </w:rPr>
        <w:t xml:space="preserve"> 2, м. Чернігів</w:t>
      </w:r>
      <w:r w:rsidR="00F47430">
        <w:rPr>
          <w:sz w:val="28"/>
          <w:szCs w:val="28"/>
          <w:lang w:val="uk-UA"/>
        </w:rPr>
        <w:t>,</w:t>
      </w:r>
      <w:r w:rsidRPr="00FD5778">
        <w:rPr>
          <w:sz w:val="28"/>
          <w:szCs w:val="28"/>
          <w:lang w:val="uk-UA"/>
        </w:rPr>
        <w:t xml:space="preserve"> згідно з </w:t>
      </w:r>
      <w:proofErr w:type="spellStart"/>
      <w:r w:rsidRPr="00FD5778">
        <w:rPr>
          <w:sz w:val="28"/>
          <w:szCs w:val="28"/>
          <w:lang w:val="uk-UA"/>
        </w:rPr>
        <w:t>проєктно-кошторисною</w:t>
      </w:r>
      <w:proofErr w:type="spellEnd"/>
      <w:r w:rsidRPr="00FD5778">
        <w:rPr>
          <w:sz w:val="28"/>
          <w:szCs w:val="28"/>
          <w:lang w:val="uk-UA"/>
        </w:rPr>
        <w:t xml:space="preserve"> документацією, необхідно 193,004 тис. гривень.</w:t>
      </w:r>
    </w:p>
    <w:p w:rsidR="00F53F61" w:rsidRPr="00FD5778" w:rsidRDefault="009061D5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Мистецька школа</w:t>
      </w:r>
      <w:r w:rsidR="00F53F61" w:rsidRPr="00FD5778">
        <w:rPr>
          <w:sz w:val="28"/>
          <w:szCs w:val="28"/>
          <w:lang w:val="uk-UA"/>
        </w:rPr>
        <w:t xml:space="preserve"> при Коледжі ім. Л.М. Ревуцького та мистецька школа при Коледжі імені Марії Заньковецької є важливою частиною </w:t>
      </w:r>
      <w:proofErr w:type="spellStart"/>
      <w:r w:rsidR="00F53F61" w:rsidRPr="00FD5778">
        <w:rPr>
          <w:sz w:val="28"/>
          <w:szCs w:val="28"/>
          <w:lang w:val="uk-UA"/>
        </w:rPr>
        <w:t>освітньо-культурної</w:t>
      </w:r>
      <w:proofErr w:type="spellEnd"/>
      <w:r w:rsidR="00F53F61" w:rsidRPr="00FD5778">
        <w:rPr>
          <w:sz w:val="28"/>
          <w:szCs w:val="28"/>
          <w:lang w:val="uk-UA"/>
        </w:rPr>
        <w:t xml:space="preserve"> інфраструктури Чернігівської області, яку необхідно зберегти й підтримати задля розвитку творчого потенціалу регіону. Вони не лише </w:t>
      </w:r>
      <w:r w:rsidR="00F53F61" w:rsidRPr="00FD5778">
        <w:rPr>
          <w:sz w:val="28"/>
          <w:szCs w:val="28"/>
          <w:lang w:val="uk-UA"/>
        </w:rPr>
        <w:lastRenderedPageBreak/>
        <w:t>забезпечують базову та професійну мистецьку освіту, а й виконують роль культурного осередку, що сприяє збереженню національних традицій, популяризації українського мистецтва й вихованню нового покоління талановитих митців.</w:t>
      </w:r>
    </w:p>
    <w:p w:rsidR="00F53F61" w:rsidRPr="00FD5778" w:rsidRDefault="00F53F61" w:rsidP="00F53F6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D5778">
        <w:rPr>
          <w:sz w:val="28"/>
          <w:szCs w:val="28"/>
          <w:lang w:val="uk-UA"/>
        </w:rPr>
        <w:t>Підтримка таких закладів є стратегічно важливою для збагачення духовного життя суспільства, укріплення культурної ідентичності та забезпечення сталого розвитку регіону. Саме через такі інституції формується культурний простір, що об’єднує громади й надихає на творчу самореалізацію.</w:t>
      </w:r>
    </w:p>
    <w:p w:rsidR="00800C70" w:rsidRPr="00FD5778" w:rsidRDefault="00800C70" w:rsidP="00D37BF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3E3" w:rsidRPr="00FD5778" w:rsidRDefault="00433DC7" w:rsidP="00D37B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E439B" w:rsidRPr="00FD5778">
        <w:rPr>
          <w:rFonts w:ascii="Times New Roman" w:hAnsi="Times New Roman" w:cs="Times New Roman"/>
          <w:b/>
          <w:sz w:val="28"/>
          <w:szCs w:val="28"/>
          <w:lang w:val="uk-UA"/>
        </w:rPr>
        <w:t>. М</w:t>
      </w:r>
      <w:r w:rsidR="00B760EB" w:rsidRPr="00FD5778">
        <w:rPr>
          <w:rFonts w:ascii="Times New Roman" w:hAnsi="Times New Roman" w:cs="Times New Roman"/>
          <w:b/>
          <w:sz w:val="28"/>
          <w:szCs w:val="28"/>
          <w:lang w:val="uk-UA"/>
        </w:rPr>
        <w:t>ета</w:t>
      </w:r>
      <w:r w:rsidR="002E439B" w:rsidRPr="00FD57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B760EB" w:rsidRPr="00FD5778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AE154E" w:rsidRPr="00FD5778" w:rsidRDefault="00AE154E" w:rsidP="00AE1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Головною метою Програми є створення сприятливих умов для розвитку системи мистецької освіти Чернігівської області, підвищення якості мистецької підготовки, збереження й підтримка мистецьких шкіл при провідних комунальних закладах </w:t>
      </w:r>
      <w:r w:rsidR="00303F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мистецької </w:t>
      </w: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освіти, а також формування культурно-освітнього простору як чинника національної ідентичності, творчого потенціалу молоді та сталого розвитку регіону.</w:t>
      </w:r>
    </w:p>
    <w:p w:rsidR="001203E7" w:rsidRPr="00FD5778" w:rsidRDefault="001203E7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4C6" w:rsidRPr="00FD5778" w:rsidRDefault="007330E1" w:rsidP="00D37B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814C6" w:rsidRPr="00FD5778">
        <w:rPr>
          <w:rFonts w:ascii="Times New Roman" w:hAnsi="Times New Roman" w:cs="Times New Roman"/>
          <w:b/>
          <w:sz w:val="28"/>
          <w:szCs w:val="28"/>
          <w:lang w:val="uk-UA"/>
        </w:rPr>
        <w:t>. Ш</w:t>
      </w:r>
      <w:r w:rsidR="00E208FD" w:rsidRPr="00FD5778">
        <w:rPr>
          <w:rFonts w:ascii="Times New Roman" w:hAnsi="Times New Roman" w:cs="Times New Roman"/>
          <w:b/>
          <w:sz w:val="28"/>
          <w:szCs w:val="28"/>
          <w:lang w:val="uk-UA"/>
        </w:rPr>
        <w:t>ляхи і засоби розв’язання проблем,</w:t>
      </w:r>
      <w:r w:rsidR="002C6187" w:rsidRPr="00FD57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обсяги та джерела фінансування та строки</w:t>
      </w:r>
      <w:r w:rsidR="00E208FD" w:rsidRPr="00FD57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 Програми</w:t>
      </w:r>
    </w:p>
    <w:p w:rsidR="00B06695" w:rsidRPr="00FD5778" w:rsidRDefault="00B06695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FD5778">
        <w:rPr>
          <w:rFonts w:ascii="Times New Roman" w:hAnsi="Times New Roman" w:cs="Times New Roman"/>
          <w:sz w:val="28"/>
          <w:lang w:val="uk-UA"/>
        </w:rPr>
        <w:t>Програма передбачає реалізацію у 2026-2030 роках комплексу узгоджених заходів, спрямованих на модернізацію системи мистецької освіти Чернігівської області, збереження та розвиток мережі мистецьких шкіл, оновлення матеріально-технічної бази, підвищення фахової кваліфікації педагогічних кадрів, створення безпечного освітнього середовища та формування цілісного культурно-освітнього простору регіону.</w:t>
      </w:r>
    </w:p>
    <w:p w:rsidR="00CD1840" w:rsidRPr="00FD5778" w:rsidRDefault="00CD1840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заходів Програми здійсню</w:t>
      </w:r>
      <w:r w:rsidR="00AD5116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</w:t>
      </w:r>
      <w:r w:rsidR="00AD5116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коштів, передбачених в 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>обласно</w:t>
      </w:r>
      <w:r w:rsidR="00AD5116" w:rsidRPr="00FD5778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 w:rsidR="00237F39" w:rsidRPr="00FD577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840" w:rsidRPr="00FD5778" w:rsidRDefault="0028429F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Обсяг фінансування П</w:t>
      </w:r>
      <w:r w:rsidR="00CD1840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рограми за рахунок коштів обласного бюджету 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>визначається щорічно</w:t>
      </w:r>
      <w:r w:rsidR="00CD1840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>виходячи з конкретних завдань і заходів Програми та фінансових</w:t>
      </w:r>
      <w:r w:rsidR="001808E3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 бюджету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840" w:rsidRPr="00FD5778" w:rsidRDefault="00B56A14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Прогнозний обсяг фінансування Програми викладено </w:t>
      </w:r>
      <w:r w:rsidR="00FD3B1F" w:rsidRPr="00FD5778">
        <w:rPr>
          <w:rFonts w:ascii="Times New Roman" w:hAnsi="Times New Roman" w:cs="Times New Roman"/>
          <w:sz w:val="28"/>
          <w:szCs w:val="28"/>
          <w:lang w:val="uk-UA"/>
        </w:rPr>
        <w:t>у Д</w:t>
      </w:r>
      <w:r w:rsidR="00CD1840" w:rsidRPr="00FD5778">
        <w:rPr>
          <w:rFonts w:ascii="Times New Roman" w:hAnsi="Times New Roman" w:cs="Times New Roman"/>
          <w:sz w:val="28"/>
          <w:szCs w:val="28"/>
          <w:lang w:val="uk-UA"/>
        </w:rPr>
        <w:t>одатку 1.</w:t>
      </w:r>
    </w:p>
    <w:p w:rsidR="0098133D" w:rsidRPr="00FD5778" w:rsidRDefault="0098133D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Перелік заходів Програми може корегуватися в залежності від реальних потреб та завдань</w:t>
      </w:r>
      <w:r w:rsidR="00B13F7F" w:rsidRPr="00FD57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які визначаються Програмою.</w:t>
      </w:r>
    </w:p>
    <w:p w:rsidR="002A397A" w:rsidRPr="00FD5778" w:rsidRDefault="002A397A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7E6" w:rsidRPr="00FD5778" w:rsidRDefault="003C35DA" w:rsidP="00D37B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34DA7" w:rsidRPr="00FD57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03540" w:rsidRPr="00FD5778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7F7176" w:rsidRPr="00FD5778">
        <w:rPr>
          <w:rFonts w:ascii="Times New Roman" w:hAnsi="Times New Roman" w:cs="Times New Roman"/>
          <w:b/>
          <w:sz w:val="28"/>
          <w:szCs w:val="28"/>
          <w:lang w:val="uk-UA"/>
        </w:rPr>
        <w:t>авдання і заходи Програми</w:t>
      </w:r>
    </w:p>
    <w:p w:rsidR="001808E3" w:rsidRPr="00FD5778" w:rsidRDefault="001808E3" w:rsidP="0018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Основними завданнями Програми є:</w:t>
      </w:r>
    </w:p>
    <w:p w:rsidR="001808E3" w:rsidRPr="00FD5778" w:rsidRDefault="001808E3" w:rsidP="0018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збереження та розвиток мережі мистецьких шкіл;</w:t>
      </w:r>
    </w:p>
    <w:p w:rsidR="001808E3" w:rsidRPr="00FD5778" w:rsidRDefault="001808E3" w:rsidP="0018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підвищення рівня навчального, навчально-методичного та науково-методичного забезпечення </w:t>
      </w:r>
      <w:r w:rsidR="00FD63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мистецьких шкіл</w:t>
      </w:r>
      <w:bookmarkStart w:id="0" w:name="_GoBack"/>
      <w:bookmarkEnd w:id="0"/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1808E3" w:rsidRPr="00FD5778" w:rsidRDefault="001808E3" w:rsidP="0018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кадрове забезпеченн</w:t>
      </w:r>
      <w:r w:rsidR="00FD63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мистецьких шкіл</w:t>
      </w: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1808E3" w:rsidRPr="00FD5778" w:rsidRDefault="00FD63B9" w:rsidP="0018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FD63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роведення капітального ремонту/капітальне будівництво укриття, будівель, споруд, котелень, дахів та комунікацій</w:t>
      </w:r>
      <w:r w:rsidR="001808E3"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0F6A2F" w:rsidRPr="00FD5778" w:rsidRDefault="000F6A2F" w:rsidP="0018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поточних ремонтів будівель, споруд, котелень, дахів, комунікацій та обладнання</w:t>
      </w:r>
    </w:p>
    <w:p w:rsidR="001808E3" w:rsidRPr="00FD5778" w:rsidRDefault="001808E3" w:rsidP="0018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проведення модернізації навчальної, матеріально-технічної бази, оснащення сучасним обладнанням;</w:t>
      </w:r>
    </w:p>
    <w:p w:rsidR="001808E3" w:rsidRPr="00FD5778" w:rsidRDefault="001808E3" w:rsidP="0018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Конкретні заходи за напрямами діяльності наведено у Додатку 2.</w:t>
      </w:r>
    </w:p>
    <w:p w:rsidR="0076177A" w:rsidRPr="00FD5778" w:rsidRDefault="0076177A" w:rsidP="00D37B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70BB" w:rsidRPr="00FD5778" w:rsidRDefault="00AF0B59" w:rsidP="00D37B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6. Очікувані результати виконання Програми</w:t>
      </w:r>
    </w:p>
    <w:p w:rsidR="00625535" w:rsidRPr="00FD5778" w:rsidRDefault="00625535" w:rsidP="0062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Програми забезпечить:</w:t>
      </w:r>
    </w:p>
    <w:p w:rsidR="00625535" w:rsidRPr="00FD5778" w:rsidRDefault="00625535" w:rsidP="0062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оновлення ресурсної бази мистецьких шкіл при закладах фахової передвищої освіти;</w:t>
      </w:r>
    </w:p>
    <w:p w:rsidR="00625535" w:rsidRPr="00FD5778" w:rsidRDefault="00625535" w:rsidP="0062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підвищення рівня мистецької підготовки здобувачів освіти;</w:t>
      </w:r>
    </w:p>
    <w:p w:rsidR="00625535" w:rsidRPr="00FD5778" w:rsidRDefault="00625535" w:rsidP="0062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зростання кількості абітурієнтів на мистецькі спеціальності;</w:t>
      </w:r>
    </w:p>
    <w:p w:rsidR="00625535" w:rsidRPr="00FD5778" w:rsidRDefault="00625535" w:rsidP="0062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посилення ролі мистецької освіти у збереженні культурної спадщини;</w:t>
      </w:r>
    </w:p>
    <w:p w:rsidR="00625535" w:rsidRPr="00FD5778" w:rsidRDefault="00625535" w:rsidP="0062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активізацію співпраці мистецьких шкіл із територіальними громадами області;</w:t>
      </w:r>
    </w:p>
    <w:p w:rsidR="00625535" w:rsidRPr="00FD5778" w:rsidRDefault="00625535" w:rsidP="0062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створення умов для творчого розвитку молоді;</w:t>
      </w:r>
    </w:p>
    <w:p w:rsidR="00625535" w:rsidRPr="00FD5778" w:rsidRDefault="00625535" w:rsidP="00625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D57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популяризацію культурного іміджу Чернігівщини на всеукраїнському рівні.</w:t>
      </w:r>
    </w:p>
    <w:p w:rsidR="00232034" w:rsidRPr="00FD5778" w:rsidRDefault="00232034" w:rsidP="00232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Детальна інформація про очікувані результати подана у Додатку 3 «Результативні показники виконання завдань та заходів Програми».</w:t>
      </w:r>
    </w:p>
    <w:p w:rsidR="00151342" w:rsidRPr="00FD5778" w:rsidRDefault="00151342" w:rsidP="00D37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66B2" w:rsidRPr="00FD5778" w:rsidRDefault="00FD2F66" w:rsidP="00D37BF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7814C6" w:rsidRPr="00FD577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D5778">
        <w:rPr>
          <w:rFonts w:ascii="Times New Roman" w:hAnsi="Times New Roman" w:cs="Times New Roman"/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D7158D" w:rsidRPr="00FD5778" w:rsidRDefault="00D7158D" w:rsidP="00D71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здійснюється шляхом реалізації заходів виконавцями, зазначеними у цій Програмі.</w:t>
      </w:r>
    </w:p>
    <w:p w:rsidR="00D7158D" w:rsidRPr="00FD5778" w:rsidRDefault="00D7158D" w:rsidP="00D71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Відповідальним виконавцем Програми визначено Департамент культури і туризму, національностей та релігій Чернігівської обласної державної адміністрації.</w:t>
      </w:r>
    </w:p>
    <w:p w:rsidR="00D7158D" w:rsidRPr="00FD5778" w:rsidRDefault="00D7158D" w:rsidP="00D71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Учасники Програми, які отримують кошти з обласного бюджету на виконання напрямів діяльності та заходів, </w:t>
      </w:r>
      <w:proofErr w:type="spellStart"/>
      <w:r w:rsidRPr="00FD5778">
        <w:rPr>
          <w:rFonts w:ascii="Times New Roman" w:hAnsi="Times New Roman" w:cs="Times New Roman"/>
          <w:sz w:val="28"/>
          <w:szCs w:val="28"/>
          <w:lang w:val="uk-UA"/>
        </w:rPr>
        <w:t>щопівроку</w:t>
      </w:r>
      <w:proofErr w:type="spellEnd"/>
      <w:r w:rsidRPr="00FD5778">
        <w:rPr>
          <w:rFonts w:ascii="Times New Roman" w:hAnsi="Times New Roman" w:cs="Times New Roman"/>
          <w:sz w:val="28"/>
          <w:szCs w:val="28"/>
          <w:lang w:val="uk-UA"/>
        </w:rPr>
        <w:t>, до 10 числа місяця, що настає за звітним періодом, надають Департаменту культури і туризму, національностей та релігій Чернігівської обласної державної адміністрації звітну інформацію про хід реалізації заходів Програми.</w:t>
      </w:r>
    </w:p>
    <w:p w:rsidR="00D7158D" w:rsidRPr="00FD5778" w:rsidRDefault="00D7158D" w:rsidP="00D71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Департамент культури і туризму, національностей та релігій Чернігівської обласної державної адміністрації забезпечує підготовку щорічних звітів про виконання Програми відповідно до п. 7 розпорядження голови Чернігівської обласної державної адміністрації від 05.05.2016 № 245 «Про Порядок розроблення регіональних цільових програм, моніторингу та звітності про їх виконання».</w:t>
      </w:r>
    </w:p>
    <w:p w:rsidR="00105B1F" w:rsidRPr="00FD5778" w:rsidRDefault="00105B1F" w:rsidP="00D37BF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37BFB" w:rsidRPr="00FD5778" w:rsidRDefault="00D37BFB" w:rsidP="00D37BF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B0D59" w:rsidRPr="00FD5778" w:rsidRDefault="00387060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В.о.д</w:t>
      </w:r>
      <w:r w:rsidR="007B0D59" w:rsidRPr="00FD5778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B0D59"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</w:t>
      </w:r>
    </w:p>
    <w:p w:rsidR="00A51A00" w:rsidRPr="00FD5778" w:rsidRDefault="007B0D59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культури і туризму, національностей</w:t>
      </w:r>
    </w:p>
    <w:p w:rsidR="007B0D59" w:rsidRPr="00FD5778" w:rsidRDefault="007B0D59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>та релігій Чернігівської обласної</w:t>
      </w:r>
    </w:p>
    <w:p w:rsidR="00F23CCC" w:rsidRPr="00D10A94" w:rsidRDefault="00D37BFB" w:rsidP="00D37B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5778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                             </w:t>
      </w:r>
      <w:r w:rsidR="006F42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Павло ВЕСЕЛОВ</w:t>
      </w:r>
    </w:p>
    <w:sectPr w:rsidR="00F23CCC" w:rsidRPr="00D10A94" w:rsidSect="00D37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EC0" w:rsidRDefault="00C07EC0" w:rsidP="002B3975">
      <w:pPr>
        <w:spacing w:after="0" w:line="240" w:lineRule="auto"/>
      </w:pPr>
      <w:r>
        <w:separator/>
      </w:r>
    </w:p>
  </w:endnote>
  <w:endnote w:type="continuationSeparator" w:id="1">
    <w:p w:rsidR="00C07EC0" w:rsidRDefault="00C07EC0" w:rsidP="002B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C0" w:rsidRDefault="00C07EC0" w:rsidP="002B3975">
      <w:pPr>
        <w:spacing w:after="0" w:line="240" w:lineRule="auto"/>
      </w:pPr>
      <w:r>
        <w:separator/>
      </w:r>
    </w:p>
  </w:footnote>
  <w:footnote w:type="continuationSeparator" w:id="1">
    <w:p w:rsidR="00C07EC0" w:rsidRDefault="00C07EC0" w:rsidP="002B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8043"/>
      <w:docPartObj>
        <w:docPartGallery w:val="Page Numbers (Top of Page)"/>
        <w:docPartUnique/>
      </w:docPartObj>
    </w:sdtPr>
    <w:sdtContent>
      <w:p w:rsidR="001902EF" w:rsidRDefault="00F22B70">
        <w:pPr>
          <w:pStyle w:val="ab"/>
          <w:jc w:val="center"/>
        </w:pPr>
        <w:r>
          <w:rPr>
            <w:noProof/>
          </w:rPr>
          <w:fldChar w:fldCharType="begin"/>
        </w:r>
        <w:r w:rsidR="002A0A8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1C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902EF" w:rsidRDefault="001902E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59AB"/>
    <w:multiLevelType w:val="multilevel"/>
    <w:tmpl w:val="60BC8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">
    <w:nsid w:val="10F83B73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2">
    <w:nsid w:val="155210A3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">
    <w:nsid w:val="1623651F"/>
    <w:multiLevelType w:val="hybridMultilevel"/>
    <w:tmpl w:val="CA5834EC"/>
    <w:lvl w:ilvl="0" w:tplc="EF4836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5918AD"/>
    <w:multiLevelType w:val="multilevel"/>
    <w:tmpl w:val="9B7C83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>
    <w:nsid w:val="16D35DC1"/>
    <w:multiLevelType w:val="hybridMultilevel"/>
    <w:tmpl w:val="5F78F4FE"/>
    <w:lvl w:ilvl="0" w:tplc="35D226F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182B7200"/>
    <w:multiLevelType w:val="multilevel"/>
    <w:tmpl w:val="96720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7">
    <w:nsid w:val="1A573E55"/>
    <w:multiLevelType w:val="multilevel"/>
    <w:tmpl w:val="1FC4F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8">
    <w:nsid w:val="1AB837E7"/>
    <w:multiLevelType w:val="multilevel"/>
    <w:tmpl w:val="D2F48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9">
    <w:nsid w:val="1B17678E"/>
    <w:multiLevelType w:val="multilevel"/>
    <w:tmpl w:val="E7402DB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C7B575D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11">
    <w:nsid w:val="21991063"/>
    <w:multiLevelType w:val="hybridMultilevel"/>
    <w:tmpl w:val="72162696"/>
    <w:lvl w:ilvl="0" w:tplc="774865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B85AE9"/>
    <w:multiLevelType w:val="multilevel"/>
    <w:tmpl w:val="B366E182"/>
    <w:lvl w:ilvl="0">
      <w:start w:val="1"/>
      <w:numFmt w:val="decimal"/>
      <w:lvlText w:val="%1."/>
      <w:lvlJc w:val="left"/>
      <w:pPr>
        <w:ind w:left="2014" w:hanging="130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>
    <w:nsid w:val="23594D5A"/>
    <w:multiLevelType w:val="hybridMultilevel"/>
    <w:tmpl w:val="8182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E50D6"/>
    <w:multiLevelType w:val="hybridMultilevel"/>
    <w:tmpl w:val="DD94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D24A7"/>
    <w:multiLevelType w:val="multilevel"/>
    <w:tmpl w:val="BD085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7">
    <w:nsid w:val="34C537E5"/>
    <w:multiLevelType w:val="hybridMultilevel"/>
    <w:tmpl w:val="2950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54FD5"/>
    <w:multiLevelType w:val="hybridMultilevel"/>
    <w:tmpl w:val="DF3CB79C"/>
    <w:lvl w:ilvl="0" w:tplc="C69C076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0DE500E"/>
    <w:multiLevelType w:val="multilevel"/>
    <w:tmpl w:val="CA2C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20">
    <w:nsid w:val="43A43BAE"/>
    <w:multiLevelType w:val="multilevel"/>
    <w:tmpl w:val="63620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1">
    <w:nsid w:val="450F0BD3"/>
    <w:multiLevelType w:val="multilevel"/>
    <w:tmpl w:val="94A064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22">
    <w:nsid w:val="4C0A6FB4"/>
    <w:multiLevelType w:val="multilevel"/>
    <w:tmpl w:val="903E1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4F181218"/>
    <w:multiLevelType w:val="hybridMultilevel"/>
    <w:tmpl w:val="7D48D748"/>
    <w:lvl w:ilvl="0" w:tplc="B9521CC2">
      <w:start w:val="1"/>
      <w:numFmt w:val="decimal"/>
      <w:lvlText w:val="%1."/>
      <w:lvlJc w:val="left"/>
      <w:pPr>
        <w:ind w:left="66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51100C32"/>
    <w:multiLevelType w:val="hybridMultilevel"/>
    <w:tmpl w:val="7AA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326F6"/>
    <w:multiLevelType w:val="multilevel"/>
    <w:tmpl w:val="EDF45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92246AB"/>
    <w:multiLevelType w:val="multilevel"/>
    <w:tmpl w:val="B58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004D02"/>
    <w:multiLevelType w:val="hybridMultilevel"/>
    <w:tmpl w:val="23502EAC"/>
    <w:lvl w:ilvl="0" w:tplc="E6CCCD4A">
      <w:start w:val="2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8D0667"/>
    <w:multiLevelType w:val="hybridMultilevel"/>
    <w:tmpl w:val="1EF627B2"/>
    <w:lvl w:ilvl="0" w:tplc="F1EED0A6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20D4F70"/>
    <w:multiLevelType w:val="multilevel"/>
    <w:tmpl w:val="7B249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</w:rPr>
    </w:lvl>
  </w:abstractNum>
  <w:abstractNum w:abstractNumId="30">
    <w:nsid w:val="68222479"/>
    <w:multiLevelType w:val="hybridMultilevel"/>
    <w:tmpl w:val="E1BA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C001F8"/>
    <w:multiLevelType w:val="multilevel"/>
    <w:tmpl w:val="5AF03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2">
    <w:nsid w:val="76403ED7"/>
    <w:multiLevelType w:val="multilevel"/>
    <w:tmpl w:val="13FE4A64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asciiTheme="minorHAnsi" w:hAnsiTheme="minorHAnsi" w:cstheme="minorBidi" w:hint="default"/>
      </w:rPr>
    </w:lvl>
  </w:abstractNum>
  <w:abstractNum w:abstractNumId="33">
    <w:nsid w:val="764F7FDA"/>
    <w:multiLevelType w:val="hybridMultilevel"/>
    <w:tmpl w:val="4CB8A4C4"/>
    <w:lvl w:ilvl="0" w:tplc="C69C076A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4143F1"/>
    <w:multiLevelType w:val="hybridMultilevel"/>
    <w:tmpl w:val="5E80D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ED5D55"/>
    <w:multiLevelType w:val="hybridMultilevel"/>
    <w:tmpl w:val="3B3009DA"/>
    <w:lvl w:ilvl="0" w:tplc="604A6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16E4A"/>
    <w:multiLevelType w:val="multilevel"/>
    <w:tmpl w:val="A2400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i w:val="0"/>
      </w:rPr>
    </w:lvl>
  </w:abstractNum>
  <w:abstractNum w:abstractNumId="37">
    <w:nsid w:val="7D7F4BEC"/>
    <w:multiLevelType w:val="hybridMultilevel"/>
    <w:tmpl w:val="D1EE3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30"/>
  </w:num>
  <w:num w:numId="5">
    <w:abstractNumId w:val="17"/>
  </w:num>
  <w:num w:numId="6">
    <w:abstractNumId w:val="15"/>
  </w:num>
  <w:num w:numId="7">
    <w:abstractNumId w:val="34"/>
  </w:num>
  <w:num w:numId="8">
    <w:abstractNumId w:val="12"/>
  </w:num>
  <w:num w:numId="9">
    <w:abstractNumId w:val="18"/>
  </w:num>
  <w:num w:numId="10">
    <w:abstractNumId w:val="5"/>
  </w:num>
  <w:num w:numId="11">
    <w:abstractNumId w:val="23"/>
  </w:num>
  <w:num w:numId="12">
    <w:abstractNumId w:val="16"/>
  </w:num>
  <w:num w:numId="13">
    <w:abstractNumId w:val="19"/>
  </w:num>
  <w:num w:numId="14">
    <w:abstractNumId w:val="8"/>
  </w:num>
  <w:num w:numId="15">
    <w:abstractNumId w:val="37"/>
  </w:num>
  <w:num w:numId="16">
    <w:abstractNumId w:val="25"/>
  </w:num>
  <w:num w:numId="17">
    <w:abstractNumId w:val="36"/>
  </w:num>
  <w:num w:numId="18">
    <w:abstractNumId w:val="21"/>
  </w:num>
  <w:num w:numId="19">
    <w:abstractNumId w:val="32"/>
  </w:num>
  <w:num w:numId="20">
    <w:abstractNumId w:val="4"/>
  </w:num>
  <w:num w:numId="21">
    <w:abstractNumId w:val="29"/>
  </w:num>
  <w:num w:numId="22">
    <w:abstractNumId w:val="1"/>
  </w:num>
  <w:num w:numId="23">
    <w:abstractNumId w:val="10"/>
  </w:num>
  <w:num w:numId="24">
    <w:abstractNumId w:val="2"/>
  </w:num>
  <w:num w:numId="25">
    <w:abstractNumId w:val="22"/>
  </w:num>
  <w:num w:numId="26">
    <w:abstractNumId w:val="0"/>
  </w:num>
  <w:num w:numId="27">
    <w:abstractNumId w:val="13"/>
  </w:num>
  <w:num w:numId="28">
    <w:abstractNumId w:val="7"/>
  </w:num>
  <w:num w:numId="29">
    <w:abstractNumId w:val="6"/>
  </w:num>
  <w:num w:numId="30">
    <w:abstractNumId w:val="20"/>
  </w:num>
  <w:num w:numId="31">
    <w:abstractNumId w:val="33"/>
  </w:num>
  <w:num w:numId="32">
    <w:abstractNumId w:val="31"/>
  </w:num>
  <w:num w:numId="33">
    <w:abstractNumId w:val="9"/>
  </w:num>
  <w:num w:numId="34">
    <w:abstractNumId w:val="24"/>
  </w:num>
  <w:num w:numId="35">
    <w:abstractNumId w:val="28"/>
  </w:num>
  <w:num w:numId="36">
    <w:abstractNumId w:val="3"/>
  </w:num>
  <w:num w:numId="37">
    <w:abstractNumId w:val="35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84D"/>
    <w:rsid w:val="00000DC8"/>
    <w:rsid w:val="00003C2C"/>
    <w:rsid w:val="00004F5B"/>
    <w:rsid w:val="0000737B"/>
    <w:rsid w:val="0000770A"/>
    <w:rsid w:val="00011525"/>
    <w:rsid w:val="0001176D"/>
    <w:rsid w:val="000123E7"/>
    <w:rsid w:val="0001394E"/>
    <w:rsid w:val="000160DF"/>
    <w:rsid w:val="000162D1"/>
    <w:rsid w:val="00021FB1"/>
    <w:rsid w:val="00021FF3"/>
    <w:rsid w:val="00022B63"/>
    <w:rsid w:val="000232FE"/>
    <w:rsid w:val="0002341E"/>
    <w:rsid w:val="00023976"/>
    <w:rsid w:val="00030C7C"/>
    <w:rsid w:val="00031301"/>
    <w:rsid w:val="00033E6C"/>
    <w:rsid w:val="00034807"/>
    <w:rsid w:val="000348C6"/>
    <w:rsid w:val="00035672"/>
    <w:rsid w:val="00036A40"/>
    <w:rsid w:val="00036A46"/>
    <w:rsid w:val="00040624"/>
    <w:rsid w:val="00043EA7"/>
    <w:rsid w:val="00045D4D"/>
    <w:rsid w:val="00046BE4"/>
    <w:rsid w:val="00046E61"/>
    <w:rsid w:val="00047590"/>
    <w:rsid w:val="0005083D"/>
    <w:rsid w:val="0005175E"/>
    <w:rsid w:val="00052801"/>
    <w:rsid w:val="000556B9"/>
    <w:rsid w:val="00055D74"/>
    <w:rsid w:val="0006275C"/>
    <w:rsid w:val="00064950"/>
    <w:rsid w:val="00065716"/>
    <w:rsid w:val="000679DB"/>
    <w:rsid w:val="00075A44"/>
    <w:rsid w:val="00076AE5"/>
    <w:rsid w:val="000774E6"/>
    <w:rsid w:val="00077C8F"/>
    <w:rsid w:val="00080448"/>
    <w:rsid w:val="00082EB3"/>
    <w:rsid w:val="00083A7F"/>
    <w:rsid w:val="00084F74"/>
    <w:rsid w:val="00085DED"/>
    <w:rsid w:val="00086106"/>
    <w:rsid w:val="00090547"/>
    <w:rsid w:val="00092398"/>
    <w:rsid w:val="000927DD"/>
    <w:rsid w:val="00096789"/>
    <w:rsid w:val="000A061C"/>
    <w:rsid w:val="000A173C"/>
    <w:rsid w:val="000A26C8"/>
    <w:rsid w:val="000A3896"/>
    <w:rsid w:val="000A697E"/>
    <w:rsid w:val="000A6CA6"/>
    <w:rsid w:val="000B03C6"/>
    <w:rsid w:val="000B09DF"/>
    <w:rsid w:val="000B1F20"/>
    <w:rsid w:val="000B2DAA"/>
    <w:rsid w:val="000B33FB"/>
    <w:rsid w:val="000B7FF3"/>
    <w:rsid w:val="000C02AF"/>
    <w:rsid w:val="000C05A4"/>
    <w:rsid w:val="000C2455"/>
    <w:rsid w:val="000C2E70"/>
    <w:rsid w:val="000C2EE8"/>
    <w:rsid w:val="000D35BF"/>
    <w:rsid w:val="000D38E8"/>
    <w:rsid w:val="000D3A27"/>
    <w:rsid w:val="000D5183"/>
    <w:rsid w:val="000E0B7A"/>
    <w:rsid w:val="000E537F"/>
    <w:rsid w:val="000E6FB7"/>
    <w:rsid w:val="000F0F85"/>
    <w:rsid w:val="000F1BD3"/>
    <w:rsid w:val="000F3355"/>
    <w:rsid w:val="000F69C9"/>
    <w:rsid w:val="000F6A2F"/>
    <w:rsid w:val="000F733C"/>
    <w:rsid w:val="000F7582"/>
    <w:rsid w:val="00103204"/>
    <w:rsid w:val="00104ECE"/>
    <w:rsid w:val="00105B1F"/>
    <w:rsid w:val="00107A61"/>
    <w:rsid w:val="00112A93"/>
    <w:rsid w:val="0011313C"/>
    <w:rsid w:val="0011740F"/>
    <w:rsid w:val="001203E7"/>
    <w:rsid w:val="001238AF"/>
    <w:rsid w:val="0012547B"/>
    <w:rsid w:val="00127964"/>
    <w:rsid w:val="00130248"/>
    <w:rsid w:val="00133C5A"/>
    <w:rsid w:val="00135786"/>
    <w:rsid w:val="00137DDE"/>
    <w:rsid w:val="001400CF"/>
    <w:rsid w:val="0014166D"/>
    <w:rsid w:val="001423A8"/>
    <w:rsid w:val="0015079B"/>
    <w:rsid w:val="00150DE0"/>
    <w:rsid w:val="0015103A"/>
    <w:rsid w:val="00151342"/>
    <w:rsid w:val="00153E13"/>
    <w:rsid w:val="001550CA"/>
    <w:rsid w:val="001572F5"/>
    <w:rsid w:val="00157A31"/>
    <w:rsid w:val="0016009D"/>
    <w:rsid w:val="00164092"/>
    <w:rsid w:val="00164B42"/>
    <w:rsid w:val="00167172"/>
    <w:rsid w:val="00167697"/>
    <w:rsid w:val="00172526"/>
    <w:rsid w:val="0017433B"/>
    <w:rsid w:val="00175E31"/>
    <w:rsid w:val="00176808"/>
    <w:rsid w:val="00177AA9"/>
    <w:rsid w:val="001808E3"/>
    <w:rsid w:val="00180E4A"/>
    <w:rsid w:val="00183DF9"/>
    <w:rsid w:val="00183DFF"/>
    <w:rsid w:val="001850E8"/>
    <w:rsid w:val="00187CBD"/>
    <w:rsid w:val="001901C0"/>
    <w:rsid w:val="001902EF"/>
    <w:rsid w:val="00192D1F"/>
    <w:rsid w:val="0019335C"/>
    <w:rsid w:val="00194C96"/>
    <w:rsid w:val="001954D6"/>
    <w:rsid w:val="00195638"/>
    <w:rsid w:val="00196A0C"/>
    <w:rsid w:val="001A0D72"/>
    <w:rsid w:val="001A10AE"/>
    <w:rsid w:val="001A2621"/>
    <w:rsid w:val="001A2DBC"/>
    <w:rsid w:val="001A4D31"/>
    <w:rsid w:val="001A5B98"/>
    <w:rsid w:val="001A675B"/>
    <w:rsid w:val="001B281F"/>
    <w:rsid w:val="001B3AF1"/>
    <w:rsid w:val="001B56E0"/>
    <w:rsid w:val="001B6BDD"/>
    <w:rsid w:val="001B7CBA"/>
    <w:rsid w:val="001C29B5"/>
    <w:rsid w:val="001C2E5A"/>
    <w:rsid w:val="001C5799"/>
    <w:rsid w:val="001D0164"/>
    <w:rsid w:val="001D121F"/>
    <w:rsid w:val="001D2C6B"/>
    <w:rsid w:val="001D45F5"/>
    <w:rsid w:val="001D4804"/>
    <w:rsid w:val="001D72A0"/>
    <w:rsid w:val="001E0F7A"/>
    <w:rsid w:val="001E18DD"/>
    <w:rsid w:val="001E4DF8"/>
    <w:rsid w:val="001E53A2"/>
    <w:rsid w:val="001E5853"/>
    <w:rsid w:val="001F028C"/>
    <w:rsid w:val="001F0632"/>
    <w:rsid w:val="001F0F9E"/>
    <w:rsid w:val="001F2A43"/>
    <w:rsid w:val="001F3CF8"/>
    <w:rsid w:val="001F431C"/>
    <w:rsid w:val="001F48AA"/>
    <w:rsid w:val="001F5E93"/>
    <w:rsid w:val="001F63E3"/>
    <w:rsid w:val="001F7B19"/>
    <w:rsid w:val="002002F8"/>
    <w:rsid w:val="002003EF"/>
    <w:rsid w:val="00200F27"/>
    <w:rsid w:val="00201595"/>
    <w:rsid w:val="00202EDB"/>
    <w:rsid w:val="0020497F"/>
    <w:rsid w:val="00205076"/>
    <w:rsid w:val="002065CB"/>
    <w:rsid w:val="00206DA2"/>
    <w:rsid w:val="00210898"/>
    <w:rsid w:val="0021485A"/>
    <w:rsid w:val="002153A2"/>
    <w:rsid w:val="00215AAE"/>
    <w:rsid w:val="00215F9C"/>
    <w:rsid w:val="00220000"/>
    <w:rsid w:val="00220100"/>
    <w:rsid w:val="00221469"/>
    <w:rsid w:val="00222F96"/>
    <w:rsid w:val="00226A9C"/>
    <w:rsid w:val="00227558"/>
    <w:rsid w:val="00227E41"/>
    <w:rsid w:val="00232034"/>
    <w:rsid w:val="002364F5"/>
    <w:rsid w:val="00236CAB"/>
    <w:rsid w:val="002376C4"/>
    <w:rsid w:val="00237F39"/>
    <w:rsid w:val="00237F8C"/>
    <w:rsid w:val="00242901"/>
    <w:rsid w:val="002433BC"/>
    <w:rsid w:val="00243F8F"/>
    <w:rsid w:val="00244E0A"/>
    <w:rsid w:val="00244E7F"/>
    <w:rsid w:val="002451AB"/>
    <w:rsid w:val="00247A54"/>
    <w:rsid w:val="00247DC9"/>
    <w:rsid w:val="00250321"/>
    <w:rsid w:val="00253050"/>
    <w:rsid w:val="002531D0"/>
    <w:rsid w:val="00256D29"/>
    <w:rsid w:val="00257084"/>
    <w:rsid w:val="00257B17"/>
    <w:rsid w:val="00257CA0"/>
    <w:rsid w:val="002601B5"/>
    <w:rsid w:val="00261881"/>
    <w:rsid w:val="00262186"/>
    <w:rsid w:val="00262949"/>
    <w:rsid w:val="00263D26"/>
    <w:rsid w:val="00271696"/>
    <w:rsid w:val="002724A2"/>
    <w:rsid w:val="00274AC4"/>
    <w:rsid w:val="00275750"/>
    <w:rsid w:val="00275C2F"/>
    <w:rsid w:val="00276FDF"/>
    <w:rsid w:val="002773CE"/>
    <w:rsid w:val="00280450"/>
    <w:rsid w:val="002831F2"/>
    <w:rsid w:val="0028429F"/>
    <w:rsid w:val="00287712"/>
    <w:rsid w:val="002900C5"/>
    <w:rsid w:val="00290B5B"/>
    <w:rsid w:val="002923D6"/>
    <w:rsid w:val="00292E94"/>
    <w:rsid w:val="00294BEF"/>
    <w:rsid w:val="0029547D"/>
    <w:rsid w:val="002A0A8D"/>
    <w:rsid w:val="002A197B"/>
    <w:rsid w:val="002A397A"/>
    <w:rsid w:val="002A462C"/>
    <w:rsid w:val="002A60B7"/>
    <w:rsid w:val="002A681A"/>
    <w:rsid w:val="002A7C23"/>
    <w:rsid w:val="002A7D58"/>
    <w:rsid w:val="002B10C1"/>
    <w:rsid w:val="002B1CD7"/>
    <w:rsid w:val="002B3975"/>
    <w:rsid w:val="002B4CC0"/>
    <w:rsid w:val="002B7D69"/>
    <w:rsid w:val="002B7EFD"/>
    <w:rsid w:val="002C0C82"/>
    <w:rsid w:val="002C0EF9"/>
    <w:rsid w:val="002C10AE"/>
    <w:rsid w:val="002C2546"/>
    <w:rsid w:val="002C4780"/>
    <w:rsid w:val="002C6187"/>
    <w:rsid w:val="002C6FF9"/>
    <w:rsid w:val="002C7DC2"/>
    <w:rsid w:val="002D0577"/>
    <w:rsid w:val="002D1BCF"/>
    <w:rsid w:val="002D7347"/>
    <w:rsid w:val="002D7764"/>
    <w:rsid w:val="002E246D"/>
    <w:rsid w:val="002E27BD"/>
    <w:rsid w:val="002E3025"/>
    <w:rsid w:val="002E439B"/>
    <w:rsid w:val="002E4C91"/>
    <w:rsid w:val="002E4D3B"/>
    <w:rsid w:val="002E66BD"/>
    <w:rsid w:val="002F0F74"/>
    <w:rsid w:val="002F2EE1"/>
    <w:rsid w:val="002F3F75"/>
    <w:rsid w:val="002F634D"/>
    <w:rsid w:val="003000C3"/>
    <w:rsid w:val="00300D19"/>
    <w:rsid w:val="003019B0"/>
    <w:rsid w:val="00301A99"/>
    <w:rsid w:val="00303559"/>
    <w:rsid w:val="00303FE9"/>
    <w:rsid w:val="00304623"/>
    <w:rsid w:val="00314868"/>
    <w:rsid w:val="00315657"/>
    <w:rsid w:val="00320190"/>
    <w:rsid w:val="003221FC"/>
    <w:rsid w:val="00322A4F"/>
    <w:rsid w:val="00324AD4"/>
    <w:rsid w:val="00327C68"/>
    <w:rsid w:val="00330165"/>
    <w:rsid w:val="00332D94"/>
    <w:rsid w:val="003346AA"/>
    <w:rsid w:val="00335F51"/>
    <w:rsid w:val="00336820"/>
    <w:rsid w:val="0034088A"/>
    <w:rsid w:val="00341E6E"/>
    <w:rsid w:val="00344248"/>
    <w:rsid w:val="00345105"/>
    <w:rsid w:val="003453A0"/>
    <w:rsid w:val="003456FB"/>
    <w:rsid w:val="00346425"/>
    <w:rsid w:val="003475F4"/>
    <w:rsid w:val="00351B80"/>
    <w:rsid w:val="00353C54"/>
    <w:rsid w:val="00354386"/>
    <w:rsid w:val="0035631E"/>
    <w:rsid w:val="00356828"/>
    <w:rsid w:val="0036137D"/>
    <w:rsid w:val="00361DE6"/>
    <w:rsid w:val="0036374F"/>
    <w:rsid w:val="00366614"/>
    <w:rsid w:val="00366F95"/>
    <w:rsid w:val="003703A2"/>
    <w:rsid w:val="00375EF9"/>
    <w:rsid w:val="0037682B"/>
    <w:rsid w:val="00376ECD"/>
    <w:rsid w:val="00380B4B"/>
    <w:rsid w:val="00380CA6"/>
    <w:rsid w:val="00380D68"/>
    <w:rsid w:val="00382B65"/>
    <w:rsid w:val="003836C6"/>
    <w:rsid w:val="00383F76"/>
    <w:rsid w:val="003851AD"/>
    <w:rsid w:val="00385EBC"/>
    <w:rsid w:val="00387060"/>
    <w:rsid w:val="00390F0A"/>
    <w:rsid w:val="00393BAF"/>
    <w:rsid w:val="003A2318"/>
    <w:rsid w:val="003A245C"/>
    <w:rsid w:val="003A5455"/>
    <w:rsid w:val="003A6EEB"/>
    <w:rsid w:val="003A7CFE"/>
    <w:rsid w:val="003B1570"/>
    <w:rsid w:val="003B17DD"/>
    <w:rsid w:val="003B1FAD"/>
    <w:rsid w:val="003B27AD"/>
    <w:rsid w:val="003B4A67"/>
    <w:rsid w:val="003B7CD6"/>
    <w:rsid w:val="003C35DA"/>
    <w:rsid w:val="003C36BC"/>
    <w:rsid w:val="003C4906"/>
    <w:rsid w:val="003C4C6B"/>
    <w:rsid w:val="003D1A07"/>
    <w:rsid w:val="003D2635"/>
    <w:rsid w:val="003D2A10"/>
    <w:rsid w:val="003D3D8E"/>
    <w:rsid w:val="003D43AD"/>
    <w:rsid w:val="003D4CCF"/>
    <w:rsid w:val="003D66B2"/>
    <w:rsid w:val="003E120E"/>
    <w:rsid w:val="003E4C56"/>
    <w:rsid w:val="003E587B"/>
    <w:rsid w:val="003E5C30"/>
    <w:rsid w:val="003E6662"/>
    <w:rsid w:val="003E731A"/>
    <w:rsid w:val="003E7F43"/>
    <w:rsid w:val="003F373B"/>
    <w:rsid w:val="003F43DE"/>
    <w:rsid w:val="004032B5"/>
    <w:rsid w:val="00403540"/>
    <w:rsid w:val="00405FF8"/>
    <w:rsid w:val="0040745A"/>
    <w:rsid w:val="00407B1A"/>
    <w:rsid w:val="00412826"/>
    <w:rsid w:val="004136E6"/>
    <w:rsid w:val="004145B3"/>
    <w:rsid w:val="00415776"/>
    <w:rsid w:val="00416A0C"/>
    <w:rsid w:val="00421E85"/>
    <w:rsid w:val="00423253"/>
    <w:rsid w:val="00424E01"/>
    <w:rsid w:val="00430990"/>
    <w:rsid w:val="004310AF"/>
    <w:rsid w:val="00431721"/>
    <w:rsid w:val="00433DC7"/>
    <w:rsid w:val="00434F26"/>
    <w:rsid w:val="004353A7"/>
    <w:rsid w:val="00442A7F"/>
    <w:rsid w:val="00442A8E"/>
    <w:rsid w:val="004438DB"/>
    <w:rsid w:val="00444679"/>
    <w:rsid w:val="004460AE"/>
    <w:rsid w:val="00447103"/>
    <w:rsid w:val="00453713"/>
    <w:rsid w:val="004548FF"/>
    <w:rsid w:val="004612F8"/>
    <w:rsid w:val="00461858"/>
    <w:rsid w:val="00473E32"/>
    <w:rsid w:val="00477509"/>
    <w:rsid w:val="004819C5"/>
    <w:rsid w:val="0048279B"/>
    <w:rsid w:val="004829D4"/>
    <w:rsid w:val="004848B7"/>
    <w:rsid w:val="00485911"/>
    <w:rsid w:val="0048592F"/>
    <w:rsid w:val="0048654E"/>
    <w:rsid w:val="00487BE2"/>
    <w:rsid w:val="00490CF0"/>
    <w:rsid w:val="00491E51"/>
    <w:rsid w:val="00491F78"/>
    <w:rsid w:val="00492B8A"/>
    <w:rsid w:val="00492E9B"/>
    <w:rsid w:val="004949D3"/>
    <w:rsid w:val="00495263"/>
    <w:rsid w:val="00496EE8"/>
    <w:rsid w:val="004A24CE"/>
    <w:rsid w:val="004A400D"/>
    <w:rsid w:val="004A54C9"/>
    <w:rsid w:val="004A5C1F"/>
    <w:rsid w:val="004A7F22"/>
    <w:rsid w:val="004B0E8B"/>
    <w:rsid w:val="004B121F"/>
    <w:rsid w:val="004B1DF4"/>
    <w:rsid w:val="004B559D"/>
    <w:rsid w:val="004B5E50"/>
    <w:rsid w:val="004B670E"/>
    <w:rsid w:val="004B6C3B"/>
    <w:rsid w:val="004B6EE2"/>
    <w:rsid w:val="004C2094"/>
    <w:rsid w:val="004C31FB"/>
    <w:rsid w:val="004C33A3"/>
    <w:rsid w:val="004C483A"/>
    <w:rsid w:val="004C5A04"/>
    <w:rsid w:val="004C5B5B"/>
    <w:rsid w:val="004D05AD"/>
    <w:rsid w:val="004D0E80"/>
    <w:rsid w:val="004D1126"/>
    <w:rsid w:val="004D1A03"/>
    <w:rsid w:val="004D2487"/>
    <w:rsid w:val="004D4246"/>
    <w:rsid w:val="004D54EB"/>
    <w:rsid w:val="004E10E5"/>
    <w:rsid w:val="004E1538"/>
    <w:rsid w:val="004E1B35"/>
    <w:rsid w:val="004E4708"/>
    <w:rsid w:val="004E52B9"/>
    <w:rsid w:val="004E5EFB"/>
    <w:rsid w:val="004F03BD"/>
    <w:rsid w:val="004F1D1D"/>
    <w:rsid w:val="004F40A4"/>
    <w:rsid w:val="004F7D37"/>
    <w:rsid w:val="004F7EE6"/>
    <w:rsid w:val="00500CF8"/>
    <w:rsid w:val="00501C8E"/>
    <w:rsid w:val="00501F91"/>
    <w:rsid w:val="0050290F"/>
    <w:rsid w:val="00504D46"/>
    <w:rsid w:val="0050720F"/>
    <w:rsid w:val="0050737D"/>
    <w:rsid w:val="0050776E"/>
    <w:rsid w:val="00507A7C"/>
    <w:rsid w:val="00511571"/>
    <w:rsid w:val="0051301A"/>
    <w:rsid w:val="005144FA"/>
    <w:rsid w:val="00515173"/>
    <w:rsid w:val="00517C35"/>
    <w:rsid w:val="00520726"/>
    <w:rsid w:val="00520836"/>
    <w:rsid w:val="0052712E"/>
    <w:rsid w:val="005343E3"/>
    <w:rsid w:val="005358D8"/>
    <w:rsid w:val="00536174"/>
    <w:rsid w:val="00536696"/>
    <w:rsid w:val="00536826"/>
    <w:rsid w:val="00536B21"/>
    <w:rsid w:val="005407A7"/>
    <w:rsid w:val="005407AB"/>
    <w:rsid w:val="00541A8E"/>
    <w:rsid w:val="00541B5D"/>
    <w:rsid w:val="005426D8"/>
    <w:rsid w:val="00543604"/>
    <w:rsid w:val="00543C34"/>
    <w:rsid w:val="00543F74"/>
    <w:rsid w:val="005441E6"/>
    <w:rsid w:val="005443B2"/>
    <w:rsid w:val="0054764F"/>
    <w:rsid w:val="00552B28"/>
    <w:rsid w:val="0055329D"/>
    <w:rsid w:val="00555522"/>
    <w:rsid w:val="00556DD5"/>
    <w:rsid w:val="005575EB"/>
    <w:rsid w:val="00561206"/>
    <w:rsid w:val="00562F4B"/>
    <w:rsid w:val="00562F63"/>
    <w:rsid w:val="005641BA"/>
    <w:rsid w:val="0056569B"/>
    <w:rsid w:val="005741C3"/>
    <w:rsid w:val="00576AD6"/>
    <w:rsid w:val="0058105C"/>
    <w:rsid w:val="00581E82"/>
    <w:rsid w:val="0058292A"/>
    <w:rsid w:val="005834D2"/>
    <w:rsid w:val="0059075F"/>
    <w:rsid w:val="005925B4"/>
    <w:rsid w:val="005942F5"/>
    <w:rsid w:val="005946D2"/>
    <w:rsid w:val="00594D91"/>
    <w:rsid w:val="005A1235"/>
    <w:rsid w:val="005A1A48"/>
    <w:rsid w:val="005A264C"/>
    <w:rsid w:val="005A4A49"/>
    <w:rsid w:val="005A6238"/>
    <w:rsid w:val="005A6E1D"/>
    <w:rsid w:val="005B5BD8"/>
    <w:rsid w:val="005B64C7"/>
    <w:rsid w:val="005C0147"/>
    <w:rsid w:val="005C040D"/>
    <w:rsid w:val="005C4826"/>
    <w:rsid w:val="005C521E"/>
    <w:rsid w:val="005C7937"/>
    <w:rsid w:val="005D07CD"/>
    <w:rsid w:val="005D0D52"/>
    <w:rsid w:val="005D1B9C"/>
    <w:rsid w:val="005D531B"/>
    <w:rsid w:val="005D7BB2"/>
    <w:rsid w:val="005E4B36"/>
    <w:rsid w:val="005E502A"/>
    <w:rsid w:val="005E617A"/>
    <w:rsid w:val="005F02BF"/>
    <w:rsid w:val="005F22C8"/>
    <w:rsid w:val="005F4F72"/>
    <w:rsid w:val="005F509F"/>
    <w:rsid w:val="005F6806"/>
    <w:rsid w:val="00604387"/>
    <w:rsid w:val="00605EB3"/>
    <w:rsid w:val="00606106"/>
    <w:rsid w:val="006105C4"/>
    <w:rsid w:val="00611447"/>
    <w:rsid w:val="006124DB"/>
    <w:rsid w:val="0061279F"/>
    <w:rsid w:val="00612B70"/>
    <w:rsid w:val="00613569"/>
    <w:rsid w:val="0061379F"/>
    <w:rsid w:val="0061429E"/>
    <w:rsid w:val="00616245"/>
    <w:rsid w:val="00620B66"/>
    <w:rsid w:val="006218C3"/>
    <w:rsid w:val="00621CF4"/>
    <w:rsid w:val="00624438"/>
    <w:rsid w:val="00625535"/>
    <w:rsid w:val="006255FC"/>
    <w:rsid w:val="00625AF7"/>
    <w:rsid w:val="006312AB"/>
    <w:rsid w:val="00632772"/>
    <w:rsid w:val="00634EBA"/>
    <w:rsid w:val="006363EE"/>
    <w:rsid w:val="00636B37"/>
    <w:rsid w:val="00636E46"/>
    <w:rsid w:val="00640272"/>
    <w:rsid w:val="00642194"/>
    <w:rsid w:val="006455A9"/>
    <w:rsid w:val="00646C02"/>
    <w:rsid w:val="00652315"/>
    <w:rsid w:val="00657312"/>
    <w:rsid w:val="00657C89"/>
    <w:rsid w:val="00664822"/>
    <w:rsid w:val="00664824"/>
    <w:rsid w:val="00665C60"/>
    <w:rsid w:val="00666EFE"/>
    <w:rsid w:val="00670393"/>
    <w:rsid w:val="006741F5"/>
    <w:rsid w:val="00674D8E"/>
    <w:rsid w:val="006757DF"/>
    <w:rsid w:val="00675ECF"/>
    <w:rsid w:val="00676B8C"/>
    <w:rsid w:val="00676E1B"/>
    <w:rsid w:val="006830B0"/>
    <w:rsid w:val="00683FD8"/>
    <w:rsid w:val="00684596"/>
    <w:rsid w:val="00685D6A"/>
    <w:rsid w:val="0068742D"/>
    <w:rsid w:val="00687820"/>
    <w:rsid w:val="00687BD1"/>
    <w:rsid w:val="00687C11"/>
    <w:rsid w:val="006906E6"/>
    <w:rsid w:val="006920DF"/>
    <w:rsid w:val="006962B2"/>
    <w:rsid w:val="00697B1B"/>
    <w:rsid w:val="006A176B"/>
    <w:rsid w:val="006A2A1E"/>
    <w:rsid w:val="006B0A8D"/>
    <w:rsid w:val="006B7A5D"/>
    <w:rsid w:val="006C1094"/>
    <w:rsid w:val="006C181E"/>
    <w:rsid w:val="006C1D01"/>
    <w:rsid w:val="006C2463"/>
    <w:rsid w:val="006C2530"/>
    <w:rsid w:val="006C4C0F"/>
    <w:rsid w:val="006C593C"/>
    <w:rsid w:val="006C7454"/>
    <w:rsid w:val="006D00DA"/>
    <w:rsid w:val="006D0315"/>
    <w:rsid w:val="006D0835"/>
    <w:rsid w:val="006D150C"/>
    <w:rsid w:val="006D2A57"/>
    <w:rsid w:val="006D3BF4"/>
    <w:rsid w:val="006D5499"/>
    <w:rsid w:val="006D5601"/>
    <w:rsid w:val="006D6BB1"/>
    <w:rsid w:val="006D7255"/>
    <w:rsid w:val="006E1324"/>
    <w:rsid w:val="006E1404"/>
    <w:rsid w:val="006E1706"/>
    <w:rsid w:val="006E30B9"/>
    <w:rsid w:val="006E3AF1"/>
    <w:rsid w:val="006E3B46"/>
    <w:rsid w:val="006E3FF5"/>
    <w:rsid w:val="006E4A92"/>
    <w:rsid w:val="006E62ED"/>
    <w:rsid w:val="006E6CF0"/>
    <w:rsid w:val="006E77EF"/>
    <w:rsid w:val="006F23ED"/>
    <w:rsid w:val="006F2EDA"/>
    <w:rsid w:val="006F4286"/>
    <w:rsid w:val="006F7316"/>
    <w:rsid w:val="006F7C14"/>
    <w:rsid w:val="00700691"/>
    <w:rsid w:val="00701A19"/>
    <w:rsid w:val="00702041"/>
    <w:rsid w:val="00703F74"/>
    <w:rsid w:val="00704FE3"/>
    <w:rsid w:val="00712FD2"/>
    <w:rsid w:val="00715CF8"/>
    <w:rsid w:val="0071630F"/>
    <w:rsid w:val="007169F0"/>
    <w:rsid w:val="00717EFB"/>
    <w:rsid w:val="0072244C"/>
    <w:rsid w:val="00723B8D"/>
    <w:rsid w:val="007250B2"/>
    <w:rsid w:val="00726E97"/>
    <w:rsid w:val="00732957"/>
    <w:rsid w:val="007330E1"/>
    <w:rsid w:val="007339D9"/>
    <w:rsid w:val="007342BE"/>
    <w:rsid w:val="00734741"/>
    <w:rsid w:val="0073783D"/>
    <w:rsid w:val="00740AB5"/>
    <w:rsid w:val="00740B7A"/>
    <w:rsid w:val="00741CF5"/>
    <w:rsid w:val="00742796"/>
    <w:rsid w:val="007427D8"/>
    <w:rsid w:val="007437BF"/>
    <w:rsid w:val="00744D66"/>
    <w:rsid w:val="00745F71"/>
    <w:rsid w:val="007464A2"/>
    <w:rsid w:val="00746510"/>
    <w:rsid w:val="00746AF5"/>
    <w:rsid w:val="00755233"/>
    <w:rsid w:val="0075528F"/>
    <w:rsid w:val="0075737B"/>
    <w:rsid w:val="007579BF"/>
    <w:rsid w:val="007614B8"/>
    <w:rsid w:val="00761628"/>
    <w:rsid w:val="0076177A"/>
    <w:rsid w:val="00761BF6"/>
    <w:rsid w:val="00761D09"/>
    <w:rsid w:val="007621D1"/>
    <w:rsid w:val="007643BC"/>
    <w:rsid w:val="00765C9A"/>
    <w:rsid w:val="00770335"/>
    <w:rsid w:val="0077477A"/>
    <w:rsid w:val="00775326"/>
    <w:rsid w:val="00777C7C"/>
    <w:rsid w:val="007814C6"/>
    <w:rsid w:val="00781F28"/>
    <w:rsid w:val="007837AC"/>
    <w:rsid w:val="00783900"/>
    <w:rsid w:val="00784535"/>
    <w:rsid w:val="00784BE2"/>
    <w:rsid w:val="00785BA7"/>
    <w:rsid w:val="007872E5"/>
    <w:rsid w:val="007919FB"/>
    <w:rsid w:val="00793979"/>
    <w:rsid w:val="007950C9"/>
    <w:rsid w:val="007A352B"/>
    <w:rsid w:val="007A54E1"/>
    <w:rsid w:val="007A6449"/>
    <w:rsid w:val="007A6EF5"/>
    <w:rsid w:val="007B0D59"/>
    <w:rsid w:val="007B0FB5"/>
    <w:rsid w:val="007B131D"/>
    <w:rsid w:val="007B1D8A"/>
    <w:rsid w:val="007B2170"/>
    <w:rsid w:val="007B28C8"/>
    <w:rsid w:val="007B591D"/>
    <w:rsid w:val="007B7A59"/>
    <w:rsid w:val="007C01EB"/>
    <w:rsid w:val="007C123E"/>
    <w:rsid w:val="007C4FB6"/>
    <w:rsid w:val="007C6146"/>
    <w:rsid w:val="007C6BDB"/>
    <w:rsid w:val="007C7057"/>
    <w:rsid w:val="007D0780"/>
    <w:rsid w:val="007D57E6"/>
    <w:rsid w:val="007D61AD"/>
    <w:rsid w:val="007D7D88"/>
    <w:rsid w:val="007D7D8D"/>
    <w:rsid w:val="007E3EAC"/>
    <w:rsid w:val="007E5370"/>
    <w:rsid w:val="007E7EED"/>
    <w:rsid w:val="007F213F"/>
    <w:rsid w:val="007F2840"/>
    <w:rsid w:val="007F7176"/>
    <w:rsid w:val="00800C70"/>
    <w:rsid w:val="0080198A"/>
    <w:rsid w:val="00801CDB"/>
    <w:rsid w:val="00803535"/>
    <w:rsid w:val="00807304"/>
    <w:rsid w:val="00810CE9"/>
    <w:rsid w:val="00810FD8"/>
    <w:rsid w:val="00815D5C"/>
    <w:rsid w:val="008162BB"/>
    <w:rsid w:val="00817352"/>
    <w:rsid w:val="0082007F"/>
    <w:rsid w:val="00820824"/>
    <w:rsid w:val="00822F3A"/>
    <w:rsid w:val="0082310D"/>
    <w:rsid w:val="00824589"/>
    <w:rsid w:val="00825975"/>
    <w:rsid w:val="00833798"/>
    <w:rsid w:val="0084034F"/>
    <w:rsid w:val="00840E85"/>
    <w:rsid w:val="00841AAF"/>
    <w:rsid w:val="00842685"/>
    <w:rsid w:val="008443CF"/>
    <w:rsid w:val="008443E4"/>
    <w:rsid w:val="00844BCD"/>
    <w:rsid w:val="008572B2"/>
    <w:rsid w:val="0086151F"/>
    <w:rsid w:val="00862CBF"/>
    <w:rsid w:val="0086311B"/>
    <w:rsid w:val="008636FA"/>
    <w:rsid w:val="0086402F"/>
    <w:rsid w:val="00864213"/>
    <w:rsid w:val="00865D19"/>
    <w:rsid w:val="00867EC6"/>
    <w:rsid w:val="00871CC0"/>
    <w:rsid w:val="00871D64"/>
    <w:rsid w:val="008721F7"/>
    <w:rsid w:val="008771D6"/>
    <w:rsid w:val="008820E3"/>
    <w:rsid w:val="00884BBD"/>
    <w:rsid w:val="008873AE"/>
    <w:rsid w:val="008875BF"/>
    <w:rsid w:val="00890999"/>
    <w:rsid w:val="008951B9"/>
    <w:rsid w:val="00896F67"/>
    <w:rsid w:val="00897D3E"/>
    <w:rsid w:val="008A1FA9"/>
    <w:rsid w:val="008A2352"/>
    <w:rsid w:val="008A4E68"/>
    <w:rsid w:val="008A549B"/>
    <w:rsid w:val="008A693C"/>
    <w:rsid w:val="008A7C77"/>
    <w:rsid w:val="008A7DCF"/>
    <w:rsid w:val="008B24E3"/>
    <w:rsid w:val="008B52EB"/>
    <w:rsid w:val="008C23E8"/>
    <w:rsid w:val="008C2A7B"/>
    <w:rsid w:val="008C2C20"/>
    <w:rsid w:val="008C5271"/>
    <w:rsid w:val="008C5595"/>
    <w:rsid w:val="008C6CA2"/>
    <w:rsid w:val="008C772B"/>
    <w:rsid w:val="008D1E00"/>
    <w:rsid w:val="008D2E9D"/>
    <w:rsid w:val="008D3137"/>
    <w:rsid w:val="008D4EA5"/>
    <w:rsid w:val="008D5359"/>
    <w:rsid w:val="008D60DC"/>
    <w:rsid w:val="008D6A50"/>
    <w:rsid w:val="008E32EC"/>
    <w:rsid w:val="008E5FF7"/>
    <w:rsid w:val="008F2568"/>
    <w:rsid w:val="008F358F"/>
    <w:rsid w:val="008F50A7"/>
    <w:rsid w:val="008F5DF2"/>
    <w:rsid w:val="008F6631"/>
    <w:rsid w:val="009006AA"/>
    <w:rsid w:val="00902508"/>
    <w:rsid w:val="009061D5"/>
    <w:rsid w:val="009075CD"/>
    <w:rsid w:val="009143A6"/>
    <w:rsid w:val="0091547C"/>
    <w:rsid w:val="009177F2"/>
    <w:rsid w:val="00917BC0"/>
    <w:rsid w:val="00922617"/>
    <w:rsid w:val="00923E12"/>
    <w:rsid w:val="0092618B"/>
    <w:rsid w:val="009302D2"/>
    <w:rsid w:val="00932A93"/>
    <w:rsid w:val="00932ED4"/>
    <w:rsid w:val="00932FBF"/>
    <w:rsid w:val="009355B8"/>
    <w:rsid w:val="00935765"/>
    <w:rsid w:val="00936DC9"/>
    <w:rsid w:val="009407F2"/>
    <w:rsid w:val="009409A6"/>
    <w:rsid w:val="0094177B"/>
    <w:rsid w:val="00941C06"/>
    <w:rsid w:val="00941FB7"/>
    <w:rsid w:val="00943599"/>
    <w:rsid w:val="00943C4C"/>
    <w:rsid w:val="009468AC"/>
    <w:rsid w:val="00950519"/>
    <w:rsid w:val="009515AC"/>
    <w:rsid w:val="00951827"/>
    <w:rsid w:val="009531CC"/>
    <w:rsid w:val="00954139"/>
    <w:rsid w:val="009570BB"/>
    <w:rsid w:val="00960FB0"/>
    <w:rsid w:val="009641D0"/>
    <w:rsid w:val="00964247"/>
    <w:rsid w:val="00970847"/>
    <w:rsid w:val="0097559B"/>
    <w:rsid w:val="009758DD"/>
    <w:rsid w:val="00975ACF"/>
    <w:rsid w:val="00975C02"/>
    <w:rsid w:val="009772C4"/>
    <w:rsid w:val="00980818"/>
    <w:rsid w:val="00980D82"/>
    <w:rsid w:val="0098133D"/>
    <w:rsid w:val="0098417D"/>
    <w:rsid w:val="009860F2"/>
    <w:rsid w:val="00987342"/>
    <w:rsid w:val="00987E2F"/>
    <w:rsid w:val="00987FBD"/>
    <w:rsid w:val="00991FC8"/>
    <w:rsid w:val="00993C0A"/>
    <w:rsid w:val="00994D51"/>
    <w:rsid w:val="00996C73"/>
    <w:rsid w:val="00996CC9"/>
    <w:rsid w:val="0099717A"/>
    <w:rsid w:val="009A236E"/>
    <w:rsid w:val="009A2BA4"/>
    <w:rsid w:val="009A4528"/>
    <w:rsid w:val="009A49D6"/>
    <w:rsid w:val="009B06BD"/>
    <w:rsid w:val="009B0FA9"/>
    <w:rsid w:val="009B111B"/>
    <w:rsid w:val="009B2DE7"/>
    <w:rsid w:val="009B3FC7"/>
    <w:rsid w:val="009B47B1"/>
    <w:rsid w:val="009C1970"/>
    <w:rsid w:val="009C2DD5"/>
    <w:rsid w:val="009C2F8D"/>
    <w:rsid w:val="009C53DC"/>
    <w:rsid w:val="009C5563"/>
    <w:rsid w:val="009C612F"/>
    <w:rsid w:val="009C73F1"/>
    <w:rsid w:val="009C7E64"/>
    <w:rsid w:val="009D0A78"/>
    <w:rsid w:val="009D3A28"/>
    <w:rsid w:val="009D650D"/>
    <w:rsid w:val="009D7A30"/>
    <w:rsid w:val="009E228B"/>
    <w:rsid w:val="009E2833"/>
    <w:rsid w:val="009E3613"/>
    <w:rsid w:val="009E6AFA"/>
    <w:rsid w:val="009E7F61"/>
    <w:rsid w:val="009F13E5"/>
    <w:rsid w:val="009F2C8A"/>
    <w:rsid w:val="009F37C2"/>
    <w:rsid w:val="009F49D1"/>
    <w:rsid w:val="009F5163"/>
    <w:rsid w:val="009F754C"/>
    <w:rsid w:val="00A01D42"/>
    <w:rsid w:val="00A0277B"/>
    <w:rsid w:val="00A02FE2"/>
    <w:rsid w:val="00A034DD"/>
    <w:rsid w:val="00A06C77"/>
    <w:rsid w:val="00A06E19"/>
    <w:rsid w:val="00A07420"/>
    <w:rsid w:val="00A07425"/>
    <w:rsid w:val="00A12AA0"/>
    <w:rsid w:val="00A1330C"/>
    <w:rsid w:val="00A139BF"/>
    <w:rsid w:val="00A1439B"/>
    <w:rsid w:val="00A15EE7"/>
    <w:rsid w:val="00A20A26"/>
    <w:rsid w:val="00A237B4"/>
    <w:rsid w:val="00A23FE6"/>
    <w:rsid w:val="00A23FFA"/>
    <w:rsid w:val="00A25108"/>
    <w:rsid w:val="00A25A53"/>
    <w:rsid w:val="00A25C80"/>
    <w:rsid w:val="00A27DDD"/>
    <w:rsid w:val="00A302A1"/>
    <w:rsid w:val="00A30F66"/>
    <w:rsid w:val="00A3124E"/>
    <w:rsid w:val="00A31A33"/>
    <w:rsid w:val="00A332D7"/>
    <w:rsid w:val="00A33477"/>
    <w:rsid w:val="00A33700"/>
    <w:rsid w:val="00A37950"/>
    <w:rsid w:val="00A37AEF"/>
    <w:rsid w:val="00A37B94"/>
    <w:rsid w:val="00A37E47"/>
    <w:rsid w:val="00A42444"/>
    <w:rsid w:val="00A44F5D"/>
    <w:rsid w:val="00A45E2A"/>
    <w:rsid w:val="00A47741"/>
    <w:rsid w:val="00A5024B"/>
    <w:rsid w:val="00A51A00"/>
    <w:rsid w:val="00A52706"/>
    <w:rsid w:val="00A53940"/>
    <w:rsid w:val="00A53BBE"/>
    <w:rsid w:val="00A54072"/>
    <w:rsid w:val="00A567E4"/>
    <w:rsid w:val="00A61517"/>
    <w:rsid w:val="00A61F80"/>
    <w:rsid w:val="00A67F49"/>
    <w:rsid w:val="00A703E7"/>
    <w:rsid w:val="00A73047"/>
    <w:rsid w:val="00A737C4"/>
    <w:rsid w:val="00A73BCE"/>
    <w:rsid w:val="00A73D04"/>
    <w:rsid w:val="00A779E8"/>
    <w:rsid w:val="00A81037"/>
    <w:rsid w:val="00A8142C"/>
    <w:rsid w:val="00A83A64"/>
    <w:rsid w:val="00A85BF2"/>
    <w:rsid w:val="00A8676E"/>
    <w:rsid w:val="00A90B97"/>
    <w:rsid w:val="00A92C39"/>
    <w:rsid w:val="00A93A94"/>
    <w:rsid w:val="00A93AC6"/>
    <w:rsid w:val="00A951BF"/>
    <w:rsid w:val="00AA407F"/>
    <w:rsid w:val="00AA7FE5"/>
    <w:rsid w:val="00AB0BDA"/>
    <w:rsid w:val="00AB195A"/>
    <w:rsid w:val="00AB3E5C"/>
    <w:rsid w:val="00AB4138"/>
    <w:rsid w:val="00AB478D"/>
    <w:rsid w:val="00AB5216"/>
    <w:rsid w:val="00AB552B"/>
    <w:rsid w:val="00AB5F08"/>
    <w:rsid w:val="00AB7678"/>
    <w:rsid w:val="00AB7BA9"/>
    <w:rsid w:val="00AC1D01"/>
    <w:rsid w:val="00AC3917"/>
    <w:rsid w:val="00AC57F2"/>
    <w:rsid w:val="00AD04BC"/>
    <w:rsid w:val="00AD280C"/>
    <w:rsid w:val="00AD3989"/>
    <w:rsid w:val="00AD3EE4"/>
    <w:rsid w:val="00AD4E4B"/>
    <w:rsid w:val="00AD5116"/>
    <w:rsid w:val="00AD7E38"/>
    <w:rsid w:val="00AE154E"/>
    <w:rsid w:val="00AE2913"/>
    <w:rsid w:val="00AE35D6"/>
    <w:rsid w:val="00AE3B76"/>
    <w:rsid w:val="00AE4E6F"/>
    <w:rsid w:val="00AE5A60"/>
    <w:rsid w:val="00AE73F4"/>
    <w:rsid w:val="00AE7D6B"/>
    <w:rsid w:val="00AE7E8E"/>
    <w:rsid w:val="00AF0B59"/>
    <w:rsid w:val="00AF2E25"/>
    <w:rsid w:val="00AF362A"/>
    <w:rsid w:val="00AF3D8E"/>
    <w:rsid w:val="00AF4B12"/>
    <w:rsid w:val="00AF54A3"/>
    <w:rsid w:val="00AF6F71"/>
    <w:rsid w:val="00AF7CF2"/>
    <w:rsid w:val="00B01CD5"/>
    <w:rsid w:val="00B06695"/>
    <w:rsid w:val="00B110A0"/>
    <w:rsid w:val="00B12DE9"/>
    <w:rsid w:val="00B13D53"/>
    <w:rsid w:val="00B13F7F"/>
    <w:rsid w:val="00B16EFD"/>
    <w:rsid w:val="00B2074D"/>
    <w:rsid w:val="00B22633"/>
    <w:rsid w:val="00B2283F"/>
    <w:rsid w:val="00B229DA"/>
    <w:rsid w:val="00B22B32"/>
    <w:rsid w:val="00B236C9"/>
    <w:rsid w:val="00B245C9"/>
    <w:rsid w:val="00B24E60"/>
    <w:rsid w:val="00B26049"/>
    <w:rsid w:val="00B268E2"/>
    <w:rsid w:val="00B270B5"/>
    <w:rsid w:val="00B278D2"/>
    <w:rsid w:val="00B325ED"/>
    <w:rsid w:val="00B341CA"/>
    <w:rsid w:val="00B36738"/>
    <w:rsid w:val="00B426B3"/>
    <w:rsid w:val="00B473BE"/>
    <w:rsid w:val="00B47FF7"/>
    <w:rsid w:val="00B53944"/>
    <w:rsid w:val="00B556AE"/>
    <w:rsid w:val="00B56A14"/>
    <w:rsid w:val="00B6272F"/>
    <w:rsid w:val="00B63DE7"/>
    <w:rsid w:val="00B641CB"/>
    <w:rsid w:val="00B64342"/>
    <w:rsid w:val="00B658E1"/>
    <w:rsid w:val="00B65E79"/>
    <w:rsid w:val="00B66658"/>
    <w:rsid w:val="00B66847"/>
    <w:rsid w:val="00B742C0"/>
    <w:rsid w:val="00B74627"/>
    <w:rsid w:val="00B7478C"/>
    <w:rsid w:val="00B75D98"/>
    <w:rsid w:val="00B75DB9"/>
    <w:rsid w:val="00B760EB"/>
    <w:rsid w:val="00B765D9"/>
    <w:rsid w:val="00B767F5"/>
    <w:rsid w:val="00B76A73"/>
    <w:rsid w:val="00B8046D"/>
    <w:rsid w:val="00B82417"/>
    <w:rsid w:val="00B8569A"/>
    <w:rsid w:val="00B876FE"/>
    <w:rsid w:val="00B87772"/>
    <w:rsid w:val="00B90C88"/>
    <w:rsid w:val="00B90CD9"/>
    <w:rsid w:val="00B91CA1"/>
    <w:rsid w:val="00B9210D"/>
    <w:rsid w:val="00B945D0"/>
    <w:rsid w:val="00B95C78"/>
    <w:rsid w:val="00BA0B54"/>
    <w:rsid w:val="00BA3A59"/>
    <w:rsid w:val="00BA4CAF"/>
    <w:rsid w:val="00BA64B1"/>
    <w:rsid w:val="00BB11E0"/>
    <w:rsid w:val="00BB3244"/>
    <w:rsid w:val="00BC07CD"/>
    <w:rsid w:val="00BC0CD7"/>
    <w:rsid w:val="00BC2ED4"/>
    <w:rsid w:val="00BC300E"/>
    <w:rsid w:val="00BC4682"/>
    <w:rsid w:val="00BC58AE"/>
    <w:rsid w:val="00BC740D"/>
    <w:rsid w:val="00BC7ACB"/>
    <w:rsid w:val="00BD15C9"/>
    <w:rsid w:val="00BD1988"/>
    <w:rsid w:val="00BD24E0"/>
    <w:rsid w:val="00BD2800"/>
    <w:rsid w:val="00BD3D84"/>
    <w:rsid w:val="00BD6082"/>
    <w:rsid w:val="00BD625B"/>
    <w:rsid w:val="00BD6342"/>
    <w:rsid w:val="00BD7BAC"/>
    <w:rsid w:val="00BD7E6F"/>
    <w:rsid w:val="00BE0FA2"/>
    <w:rsid w:val="00BE22B2"/>
    <w:rsid w:val="00BE26ED"/>
    <w:rsid w:val="00BE3428"/>
    <w:rsid w:val="00BE4632"/>
    <w:rsid w:val="00BE6132"/>
    <w:rsid w:val="00BE6139"/>
    <w:rsid w:val="00BE6B04"/>
    <w:rsid w:val="00BF07CD"/>
    <w:rsid w:val="00BF5B2E"/>
    <w:rsid w:val="00BF5E9F"/>
    <w:rsid w:val="00BF606F"/>
    <w:rsid w:val="00C00265"/>
    <w:rsid w:val="00C009FE"/>
    <w:rsid w:val="00C013B8"/>
    <w:rsid w:val="00C018B4"/>
    <w:rsid w:val="00C03277"/>
    <w:rsid w:val="00C0644A"/>
    <w:rsid w:val="00C06DE5"/>
    <w:rsid w:val="00C07EC0"/>
    <w:rsid w:val="00C07EFE"/>
    <w:rsid w:val="00C1031F"/>
    <w:rsid w:val="00C1057E"/>
    <w:rsid w:val="00C1487E"/>
    <w:rsid w:val="00C21981"/>
    <w:rsid w:val="00C238A4"/>
    <w:rsid w:val="00C25064"/>
    <w:rsid w:val="00C26FE3"/>
    <w:rsid w:val="00C273C8"/>
    <w:rsid w:val="00C3040C"/>
    <w:rsid w:val="00C32811"/>
    <w:rsid w:val="00C3355F"/>
    <w:rsid w:val="00C34CA9"/>
    <w:rsid w:val="00C371BC"/>
    <w:rsid w:val="00C37BE0"/>
    <w:rsid w:val="00C41D6F"/>
    <w:rsid w:val="00C41ECA"/>
    <w:rsid w:val="00C44D89"/>
    <w:rsid w:val="00C44E60"/>
    <w:rsid w:val="00C45CF8"/>
    <w:rsid w:val="00C46CC1"/>
    <w:rsid w:val="00C47B91"/>
    <w:rsid w:val="00C47FFB"/>
    <w:rsid w:val="00C519F7"/>
    <w:rsid w:val="00C51C36"/>
    <w:rsid w:val="00C521FA"/>
    <w:rsid w:val="00C56131"/>
    <w:rsid w:val="00C56E03"/>
    <w:rsid w:val="00C57FEC"/>
    <w:rsid w:val="00C617DE"/>
    <w:rsid w:val="00C6278B"/>
    <w:rsid w:val="00C6626F"/>
    <w:rsid w:val="00C7038B"/>
    <w:rsid w:val="00C71270"/>
    <w:rsid w:val="00C801BA"/>
    <w:rsid w:val="00C80CDE"/>
    <w:rsid w:val="00C82AE3"/>
    <w:rsid w:val="00C82E30"/>
    <w:rsid w:val="00C83378"/>
    <w:rsid w:val="00C83556"/>
    <w:rsid w:val="00C8371C"/>
    <w:rsid w:val="00C8405A"/>
    <w:rsid w:val="00C84BE6"/>
    <w:rsid w:val="00C84DDF"/>
    <w:rsid w:val="00C860B7"/>
    <w:rsid w:val="00C91A23"/>
    <w:rsid w:val="00C9316E"/>
    <w:rsid w:val="00C93A96"/>
    <w:rsid w:val="00C940B8"/>
    <w:rsid w:val="00CA1CE9"/>
    <w:rsid w:val="00CA664C"/>
    <w:rsid w:val="00CA72C2"/>
    <w:rsid w:val="00CA7C3B"/>
    <w:rsid w:val="00CB0225"/>
    <w:rsid w:val="00CB0795"/>
    <w:rsid w:val="00CB0F14"/>
    <w:rsid w:val="00CB10B2"/>
    <w:rsid w:val="00CB47F2"/>
    <w:rsid w:val="00CB494E"/>
    <w:rsid w:val="00CB5B27"/>
    <w:rsid w:val="00CB5CB1"/>
    <w:rsid w:val="00CB6C14"/>
    <w:rsid w:val="00CB719F"/>
    <w:rsid w:val="00CC3130"/>
    <w:rsid w:val="00CC3EA6"/>
    <w:rsid w:val="00CC5847"/>
    <w:rsid w:val="00CC7144"/>
    <w:rsid w:val="00CD13DB"/>
    <w:rsid w:val="00CD1840"/>
    <w:rsid w:val="00CD45E4"/>
    <w:rsid w:val="00CD461F"/>
    <w:rsid w:val="00CD57EF"/>
    <w:rsid w:val="00CD5C38"/>
    <w:rsid w:val="00CD65E3"/>
    <w:rsid w:val="00CE29F1"/>
    <w:rsid w:val="00CE3118"/>
    <w:rsid w:val="00CE3BD1"/>
    <w:rsid w:val="00CE4B45"/>
    <w:rsid w:val="00CE538E"/>
    <w:rsid w:val="00CE53DD"/>
    <w:rsid w:val="00CE753F"/>
    <w:rsid w:val="00CF43C4"/>
    <w:rsid w:val="00CF65DD"/>
    <w:rsid w:val="00D017F7"/>
    <w:rsid w:val="00D0463F"/>
    <w:rsid w:val="00D0480F"/>
    <w:rsid w:val="00D06293"/>
    <w:rsid w:val="00D10599"/>
    <w:rsid w:val="00D10937"/>
    <w:rsid w:val="00D10A94"/>
    <w:rsid w:val="00D1107F"/>
    <w:rsid w:val="00D12BF8"/>
    <w:rsid w:val="00D13467"/>
    <w:rsid w:val="00D14073"/>
    <w:rsid w:val="00D154C4"/>
    <w:rsid w:val="00D158CC"/>
    <w:rsid w:val="00D16BF3"/>
    <w:rsid w:val="00D216E1"/>
    <w:rsid w:val="00D23910"/>
    <w:rsid w:val="00D24B5D"/>
    <w:rsid w:val="00D2639B"/>
    <w:rsid w:val="00D27098"/>
    <w:rsid w:val="00D329FB"/>
    <w:rsid w:val="00D35D15"/>
    <w:rsid w:val="00D35DE8"/>
    <w:rsid w:val="00D369C7"/>
    <w:rsid w:val="00D37BFB"/>
    <w:rsid w:val="00D43A21"/>
    <w:rsid w:val="00D43E50"/>
    <w:rsid w:val="00D4547C"/>
    <w:rsid w:val="00D47F32"/>
    <w:rsid w:val="00D50CC8"/>
    <w:rsid w:val="00D5182A"/>
    <w:rsid w:val="00D53302"/>
    <w:rsid w:val="00D53AB5"/>
    <w:rsid w:val="00D57BD9"/>
    <w:rsid w:val="00D60D50"/>
    <w:rsid w:val="00D6138D"/>
    <w:rsid w:val="00D62264"/>
    <w:rsid w:val="00D63209"/>
    <w:rsid w:val="00D635F3"/>
    <w:rsid w:val="00D676F0"/>
    <w:rsid w:val="00D7158D"/>
    <w:rsid w:val="00D71DEA"/>
    <w:rsid w:val="00D7256B"/>
    <w:rsid w:val="00D7278D"/>
    <w:rsid w:val="00D75B6D"/>
    <w:rsid w:val="00D8033E"/>
    <w:rsid w:val="00D859FA"/>
    <w:rsid w:val="00D866C6"/>
    <w:rsid w:val="00D87CA3"/>
    <w:rsid w:val="00D9119A"/>
    <w:rsid w:val="00D916A5"/>
    <w:rsid w:val="00DA0BCA"/>
    <w:rsid w:val="00DA0D58"/>
    <w:rsid w:val="00DA29FE"/>
    <w:rsid w:val="00DA55D4"/>
    <w:rsid w:val="00DA6728"/>
    <w:rsid w:val="00DB0EDD"/>
    <w:rsid w:val="00DB20D0"/>
    <w:rsid w:val="00DB2F7A"/>
    <w:rsid w:val="00DB44EA"/>
    <w:rsid w:val="00DB6395"/>
    <w:rsid w:val="00DC654D"/>
    <w:rsid w:val="00DC696D"/>
    <w:rsid w:val="00DC7A3E"/>
    <w:rsid w:val="00DD166D"/>
    <w:rsid w:val="00DD2C17"/>
    <w:rsid w:val="00DD7503"/>
    <w:rsid w:val="00DD77F8"/>
    <w:rsid w:val="00DE2766"/>
    <w:rsid w:val="00DE2F11"/>
    <w:rsid w:val="00DE4987"/>
    <w:rsid w:val="00DE5178"/>
    <w:rsid w:val="00DE51EB"/>
    <w:rsid w:val="00DE636A"/>
    <w:rsid w:val="00DF10FE"/>
    <w:rsid w:val="00DF72A5"/>
    <w:rsid w:val="00E01B47"/>
    <w:rsid w:val="00E04744"/>
    <w:rsid w:val="00E06CA1"/>
    <w:rsid w:val="00E06F7F"/>
    <w:rsid w:val="00E11338"/>
    <w:rsid w:val="00E113C4"/>
    <w:rsid w:val="00E11DD9"/>
    <w:rsid w:val="00E13227"/>
    <w:rsid w:val="00E15571"/>
    <w:rsid w:val="00E15FB4"/>
    <w:rsid w:val="00E16317"/>
    <w:rsid w:val="00E1751F"/>
    <w:rsid w:val="00E201FF"/>
    <w:rsid w:val="00E205CC"/>
    <w:rsid w:val="00E208FD"/>
    <w:rsid w:val="00E245B3"/>
    <w:rsid w:val="00E30E71"/>
    <w:rsid w:val="00E32C71"/>
    <w:rsid w:val="00E32DA3"/>
    <w:rsid w:val="00E32E7F"/>
    <w:rsid w:val="00E3553B"/>
    <w:rsid w:val="00E355DF"/>
    <w:rsid w:val="00E362A5"/>
    <w:rsid w:val="00E411B3"/>
    <w:rsid w:val="00E43AB5"/>
    <w:rsid w:val="00E43FA1"/>
    <w:rsid w:val="00E44D55"/>
    <w:rsid w:val="00E45632"/>
    <w:rsid w:val="00E535AE"/>
    <w:rsid w:val="00E55FF0"/>
    <w:rsid w:val="00E56372"/>
    <w:rsid w:val="00E56B95"/>
    <w:rsid w:val="00E56E7B"/>
    <w:rsid w:val="00E575B3"/>
    <w:rsid w:val="00E61168"/>
    <w:rsid w:val="00E6181F"/>
    <w:rsid w:val="00E6564E"/>
    <w:rsid w:val="00E65F2F"/>
    <w:rsid w:val="00E663FD"/>
    <w:rsid w:val="00E70253"/>
    <w:rsid w:val="00E71042"/>
    <w:rsid w:val="00E71051"/>
    <w:rsid w:val="00E7197C"/>
    <w:rsid w:val="00E741A2"/>
    <w:rsid w:val="00E7432B"/>
    <w:rsid w:val="00E75FA9"/>
    <w:rsid w:val="00E7604E"/>
    <w:rsid w:val="00E77C07"/>
    <w:rsid w:val="00E82DB3"/>
    <w:rsid w:val="00E83833"/>
    <w:rsid w:val="00E85BA6"/>
    <w:rsid w:val="00E8616E"/>
    <w:rsid w:val="00E8628C"/>
    <w:rsid w:val="00E8793D"/>
    <w:rsid w:val="00E87B44"/>
    <w:rsid w:val="00E905E7"/>
    <w:rsid w:val="00E91CB4"/>
    <w:rsid w:val="00E937A3"/>
    <w:rsid w:val="00E93CF1"/>
    <w:rsid w:val="00E94553"/>
    <w:rsid w:val="00E9499D"/>
    <w:rsid w:val="00EA1945"/>
    <w:rsid w:val="00EA2151"/>
    <w:rsid w:val="00EA21DB"/>
    <w:rsid w:val="00EA4247"/>
    <w:rsid w:val="00EA4689"/>
    <w:rsid w:val="00EA5164"/>
    <w:rsid w:val="00EA52A9"/>
    <w:rsid w:val="00EA68CA"/>
    <w:rsid w:val="00EA7921"/>
    <w:rsid w:val="00EB26BC"/>
    <w:rsid w:val="00EB497C"/>
    <w:rsid w:val="00EB6755"/>
    <w:rsid w:val="00EB74C0"/>
    <w:rsid w:val="00EC3967"/>
    <w:rsid w:val="00EC56FB"/>
    <w:rsid w:val="00ED435E"/>
    <w:rsid w:val="00ED6309"/>
    <w:rsid w:val="00ED7C31"/>
    <w:rsid w:val="00EE0A15"/>
    <w:rsid w:val="00EE2B4F"/>
    <w:rsid w:val="00EE32A1"/>
    <w:rsid w:val="00EE4B7F"/>
    <w:rsid w:val="00EE5BEF"/>
    <w:rsid w:val="00EE694F"/>
    <w:rsid w:val="00EF6672"/>
    <w:rsid w:val="00F03B24"/>
    <w:rsid w:val="00F04F75"/>
    <w:rsid w:val="00F05797"/>
    <w:rsid w:val="00F068C6"/>
    <w:rsid w:val="00F06D05"/>
    <w:rsid w:val="00F105CB"/>
    <w:rsid w:val="00F12995"/>
    <w:rsid w:val="00F13299"/>
    <w:rsid w:val="00F1577F"/>
    <w:rsid w:val="00F157CA"/>
    <w:rsid w:val="00F16123"/>
    <w:rsid w:val="00F17E1C"/>
    <w:rsid w:val="00F22B70"/>
    <w:rsid w:val="00F2398D"/>
    <w:rsid w:val="00F23CCC"/>
    <w:rsid w:val="00F24F8A"/>
    <w:rsid w:val="00F252ED"/>
    <w:rsid w:val="00F26664"/>
    <w:rsid w:val="00F31096"/>
    <w:rsid w:val="00F31A0D"/>
    <w:rsid w:val="00F3408B"/>
    <w:rsid w:val="00F3484D"/>
    <w:rsid w:val="00F34DA7"/>
    <w:rsid w:val="00F36652"/>
    <w:rsid w:val="00F36FB8"/>
    <w:rsid w:val="00F431F9"/>
    <w:rsid w:val="00F43979"/>
    <w:rsid w:val="00F46083"/>
    <w:rsid w:val="00F47430"/>
    <w:rsid w:val="00F517D4"/>
    <w:rsid w:val="00F51A0E"/>
    <w:rsid w:val="00F520AC"/>
    <w:rsid w:val="00F53F61"/>
    <w:rsid w:val="00F545BE"/>
    <w:rsid w:val="00F56666"/>
    <w:rsid w:val="00F57AEF"/>
    <w:rsid w:val="00F60A16"/>
    <w:rsid w:val="00F63B73"/>
    <w:rsid w:val="00F6464E"/>
    <w:rsid w:val="00F65ED4"/>
    <w:rsid w:val="00F70951"/>
    <w:rsid w:val="00F70A57"/>
    <w:rsid w:val="00F71C00"/>
    <w:rsid w:val="00F7521A"/>
    <w:rsid w:val="00F810DF"/>
    <w:rsid w:val="00F82F17"/>
    <w:rsid w:val="00F85313"/>
    <w:rsid w:val="00F91049"/>
    <w:rsid w:val="00F91466"/>
    <w:rsid w:val="00F93E23"/>
    <w:rsid w:val="00F93FB6"/>
    <w:rsid w:val="00F96ACF"/>
    <w:rsid w:val="00FA1F59"/>
    <w:rsid w:val="00FA29F7"/>
    <w:rsid w:val="00FA2ACD"/>
    <w:rsid w:val="00FA2F0A"/>
    <w:rsid w:val="00FA30BE"/>
    <w:rsid w:val="00FA30E5"/>
    <w:rsid w:val="00FA3A1D"/>
    <w:rsid w:val="00FA5E46"/>
    <w:rsid w:val="00FA7362"/>
    <w:rsid w:val="00FA7DF1"/>
    <w:rsid w:val="00FA7FE6"/>
    <w:rsid w:val="00FB005B"/>
    <w:rsid w:val="00FB04C7"/>
    <w:rsid w:val="00FB63D7"/>
    <w:rsid w:val="00FC076F"/>
    <w:rsid w:val="00FC52CE"/>
    <w:rsid w:val="00FD2F66"/>
    <w:rsid w:val="00FD3B1F"/>
    <w:rsid w:val="00FD5778"/>
    <w:rsid w:val="00FD63B9"/>
    <w:rsid w:val="00FE059E"/>
    <w:rsid w:val="00FE6603"/>
    <w:rsid w:val="00FE7E80"/>
    <w:rsid w:val="00FF09D6"/>
    <w:rsid w:val="00FF41AC"/>
    <w:rsid w:val="00FF6B49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F"/>
  </w:style>
  <w:style w:type="paragraph" w:styleId="1">
    <w:name w:val="heading 1"/>
    <w:basedOn w:val="a"/>
    <w:next w:val="a"/>
    <w:link w:val="10"/>
    <w:uiPriority w:val="9"/>
    <w:qFormat/>
    <w:rsid w:val="00BD6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84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F3484D"/>
    <w:pPr>
      <w:widowControl w:val="0"/>
      <w:tabs>
        <w:tab w:val="right" w:pos="7767"/>
      </w:tabs>
      <w:autoSpaceDE w:val="0"/>
      <w:autoSpaceDN w:val="0"/>
      <w:adjustRightInd w:val="0"/>
      <w:spacing w:after="0" w:line="256" w:lineRule="auto"/>
      <w:ind w:firstLine="283"/>
      <w:jc w:val="both"/>
    </w:pPr>
    <w:rPr>
      <w:rFonts w:ascii="PragmaticaC" w:eastAsia="Times New Roman" w:hAnsi="PragmaticaC" w:cs="PragmaticaC"/>
      <w:color w:val="000000"/>
      <w:w w:val="90"/>
      <w:sz w:val="18"/>
      <w:szCs w:val="18"/>
      <w:lang w:val="uk-UA" w:eastAsia="ru-RU"/>
    </w:rPr>
  </w:style>
  <w:style w:type="paragraph" w:styleId="a5">
    <w:name w:val="Body Text Indent"/>
    <w:basedOn w:val="a"/>
    <w:link w:val="a6"/>
    <w:unhideWhenUsed/>
    <w:rsid w:val="00F348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348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48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Проба"/>
    <w:basedOn w:val="a"/>
    <w:rsid w:val="00F3484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F3484D"/>
    <w:rPr>
      <w:rFonts w:ascii="Calibri" w:eastAsia="Calibri" w:hAnsi="Calibri" w:cs="Calibri"/>
      <w:lang w:val="uk-UA" w:eastAsia="ru-RU"/>
    </w:rPr>
  </w:style>
  <w:style w:type="paragraph" w:styleId="a9">
    <w:name w:val="Normal (Web)"/>
    <w:basedOn w:val="a"/>
    <w:uiPriority w:val="99"/>
    <w:unhideWhenUsed/>
    <w:rsid w:val="00E879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36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AD7E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Grid Accent 5"/>
    <w:basedOn w:val="a1"/>
    <w:uiPriority w:val="62"/>
    <w:rsid w:val="00AD7E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b">
    <w:name w:val="header"/>
    <w:basedOn w:val="a"/>
    <w:link w:val="ac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2B3975"/>
  </w:style>
  <w:style w:type="paragraph" w:styleId="ad">
    <w:name w:val="footer"/>
    <w:basedOn w:val="a"/>
    <w:link w:val="ae"/>
    <w:uiPriority w:val="99"/>
    <w:unhideWhenUsed/>
    <w:rsid w:val="002B3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3975"/>
  </w:style>
  <w:style w:type="paragraph" w:styleId="af">
    <w:name w:val="Body Text"/>
    <w:basedOn w:val="a"/>
    <w:link w:val="af0"/>
    <w:uiPriority w:val="99"/>
    <w:unhideWhenUsed/>
    <w:rsid w:val="00536B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536B21"/>
  </w:style>
  <w:style w:type="table" w:customStyle="1" w:styleId="12">
    <w:name w:val="Сетка таблицы1"/>
    <w:basedOn w:val="a1"/>
    <w:next w:val="aa"/>
    <w:rsid w:val="00196A0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6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uiPriority w:val="1"/>
    <w:qFormat/>
    <w:rsid w:val="00BD6082"/>
    <w:pPr>
      <w:spacing w:after="0" w:line="240" w:lineRule="auto"/>
    </w:pPr>
  </w:style>
  <w:style w:type="character" w:styleId="af2">
    <w:name w:val="Strong"/>
    <w:basedOn w:val="a0"/>
    <w:uiPriority w:val="22"/>
    <w:qFormat/>
    <w:rsid w:val="00F53F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89FE-E927-4292-A051-2230358C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8</Pages>
  <Words>2321</Words>
  <Characters>13234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Vitalii</dc:creator>
  <cp:lastModifiedBy>Владимир</cp:lastModifiedBy>
  <cp:revision>337</cp:revision>
  <cp:lastPrinted>2023-04-06T07:32:00Z</cp:lastPrinted>
  <dcterms:created xsi:type="dcterms:W3CDTF">2021-12-30T11:58:00Z</dcterms:created>
  <dcterms:modified xsi:type="dcterms:W3CDTF">2025-06-04T09:55:00Z</dcterms:modified>
</cp:coreProperties>
</file>